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2FF" w:rsidRPr="00361D5D" w:rsidRDefault="00C302FF" w:rsidP="00C302FF">
      <w:pPr>
        <w:snapToGrid w:val="0"/>
        <w:spacing w:line="380" w:lineRule="exact"/>
        <w:jc w:val="center"/>
        <w:rPr>
          <w:rFonts w:eastAsia="標楷體"/>
          <w:b/>
          <w:color w:val="000000"/>
          <w:kern w:val="0"/>
          <w:sz w:val="32"/>
          <w:szCs w:val="32"/>
        </w:rPr>
      </w:pPr>
      <w:r w:rsidRPr="00361D5D">
        <w:rPr>
          <w:rFonts w:eastAsia="標楷體"/>
          <w:b/>
          <w:kern w:val="0"/>
          <w:sz w:val="32"/>
          <w:szCs w:val="32"/>
        </w:rPr>
        <w:t>國立勤益科技大學資訊工程系</w:t>
      </w:r>
      <w:r>
        <w:rPr>
          <w:rFonts w:eastAsia="標楷體" w:hint="eastAsia"/>
          <w:b/>
          <w:kern w:val="0"/>
          <w:sz w:val="32"/>
          <w:szCs w:val="32"/>
        </w:rPr>
        <w:t>學生校外實習</w:t>
      </w:r>
      <w:r w:rsidRPr="00361D5D">
        <w:rPr>
          <w:rFonts w:eastAsia="標楷體"/>
          <w:b/>
          <w:color w:val="000000"/>
          <w:kern w:val="0"/>
          <w:sz w:val="32"/>
          <w:szCs w:val="32"/>
        </w:rPr>
        <w:t>累積型多元實習方案細則</w:t>
      </w:r>
    </w:p>
    <w:p w:rsidR="00C302FF" w:rsidRPr="00361D5D" w:rsidRDefault="00C302FF" w:rsidP="00C302FF">
      <w:pPr>
        <w:snapToGrid w:val="0"/>
        <w:spacing w:line="380" w:lineRule="exact"/>
        <w:rPr>
          <w:rFonts w:eastAsia="標楷體"/>
          <w:b/>
          <w:color w:val="000000"/>
          <w:kern w:val="0"/>
          <w:sz w:val="32"/>
          <w:szCs w:val="32"/>
        </w:rPr>
      </w:pPr>
    </w:p>
    <w:p w:rsidR="00C302FF" w:rsidRPr="00361D5D" w:rsidRDefault="00C302FF" w:rsidP="00C302FF">
      <w:pPr>
        <w:snapToGrid w:val="0"/>
        <w:spacing w:line="380" w:lineRule="exact"/>
        <w:rPr>
          <w:rFonts w:eastAsia="標楷體"/>
          <w:sz w:val="20"/>
          <w:szCs w:val="20"/>
        </w:rPr>
      </w:pPr>
      <w:r w:rsidRPr="00361D5D">
        <w:rPr>
          <w:rFonts w:eastAsia="標楷體"/>
          <w:kern w:val="0"/>
        </w:rPr>
        <w:t xml:space="preserve">                      </w:t>
      </w:r>
      <w:r w:rsidRPr="00361D5D">
        <w:rPr>
          <w:rFonts w:eastAsia="標楷體"/>
          <w:kern w:val="0"/>
          <w:sz w:val="20"/>
          <w:szCs w:val="20"/>
        </w:rPr>
        <w:t>中華民國一</w:t>
      </w:r>
      <w:r w:rsidRPr="00361D5D">
        <w:rPr>
          <w:rFonts w:eastAsia="標楷體"/>
          <w:kern w:val="0"/>
          <w:sz w:val="20"/>
          <w:szCs w:val="20"/>
        </w:rPr>
        <w:t>○</w:t>
      </w:r>
      <w:r w:rsidRPr="00361D5D">
        <w:rPr>
          <w:rFonts w:eastAsia="標楷體"/>
          <w:kern w:val="0"/>
          <w:sz w:val="20"/>
          <w:szCs w:val="20"/>
        </w:rPr>
        <w:t>四年九月十六日</w:t>
      </w:r>
      <w:r w:rsidRPr="00361D5D">
        <w:rPr>
          <w:rFonts w:eastAsia="標楷體"/>
          <w:sz w:val="20"/>
          <w:szCs w:val="20"/>
        </w:rPr>
        <w:t>104</w:t>
      </w:r>
      <w:r w:rsidRPr="00361D5D">
        <w:rPr>
          <w:rFonts w:eastAsia="標楷體"/>
          <w:sz w:val="20"/>
          <w:szCs w:val="20"/>
        </w:rPr>
        <w:t>學年度第</w:t>
      </w:r>
      <w:r w:rsidRPr="00361D5D">
        <w:rPr>
          <w:rFonts w:eastAsia="標楷體"/>
          <w:sz w:val="20"/>
          <w:szCs w:val="20"/>
        </w:rPr>
        <w:t>1</w:t>
      </w:r>
      <w:r w:rsidRPr="00361D5D">
        <w:rPr>
          <w:rFonts w:eastAsia="標楷體"/>
          <w:sz w:val="20"/>
          <w:szCs w:val="20"/>
        </w:rPr>
        <w:t>學期第</w:t>
      </w:r>
      <w:r w:rsidRPr="00361D5D">
        <w:rPr>
          <w:rFonts w:eastAsia="標楷體"/>
          <w:sz w:val="20"/>
          <w:szCs w:val="20"/>
        </w:rPr>
        <w:t>1</w:t>
      </w:r>
      <w:r w:rsidRPr="00361D5D">
        <w:rPr>
          <w:rFonts w:eastAsia="標楷體"/>
          <w:sz w:val="20"/>
          <w:szCs w:val="20"/>
        </w:rPr>
        <w:t>次系校外實習委員會議討論通過</w:t>
      </w:r>
    </w:p>
    <w:p w:rsidR="00C302FF" w:rsidRPr="00361D5D" w:rsidRDefault="00C302FF" w:rsidP="00C302FF">
      <w:pPr>
        <w:snapToGrid w:val="0"/>
        <w:spacing w:line="380" w:lineRule="exact"/>
        <w:jc w:val="right"/>
        <w:rPr>
          <w:rFonts w:eastAsia="標楷體"/>
          <w:sz w:val="20"/>
          <w:szCs w:val="20"/>
        </w:rPr>
      </w:pPr>
      <w:r w:rsidRPr="00361D5D">
        <w:rPr>
          <w:rFonts w:eastAsia="標楷體"/>
          <w:kern w:val="0"/>
          <w:sz w:val="20"/>
          <w:szCs w:val="20"/>
        </w:rPr>
        <w:t>中華民國一</w:t>
      </w:r>
      <w:r w:rsidRPr="00361D5D">
        <w:rPr>
          <w:rFonts w:eastAsia="標楷體"/>
          <w:kern w:val="0"/>
          <w:sz w:val="20"/>
          <w:szCs w:val="20"/>
        </w:rPr>
        <w:t>○</w:t>
      </w:r>
      <w:r w:rsidRPr="00361D5D">
        <w:rPr>
          <w:rFonts w:eastAsia="標楷體"/>
          <w:kern w:val="0"/>
          <w:sz w:val="20"/>
          <w:szCs w:val="20"/>
        </w:rPr>
        <w:t>四年</w:t>
      </w:r>
      <w:r>
        <w:rPr>
          <w:rFonts w:eastAsia="標楷體" w:hint="eastAsia"/>
          <w:kern w:val="0"/>
          <w:sz w:val="20"/>
          <w:szCs w:val="20"/>
        </w:rPr>
        <w:t>十</w:t>
      </w:r>
      <w:r w:rsidRPr="00361D5D">
        <w:rPr>
          <w:rFonts w:eastAsia="標楷體"/>
          <w:kern w:val="0"/>
          <w:sz w:val="20"/>
          <w:szCs w:val="20"/>
        </w:rPr>
        <w:t>月</w:t>
      </w:r>
      <w:r>
        <w:rPr>
          <w:rFonts w:eastAsia="標楷體" w:hint="eastAsia"/>
          <w:kern w:val="0"/>
          <w:sz w:val="20"/>
          <w:szCs w:val="20"/>
        </w:rPr>
        <w:t>八</w:t>
      </w:r>
      <w:r w:rsidRPr="00361D5D">
        <w:rPr>
          <w:rFonts w:eastAsia="標楷體"/>
          <w:kern w:val="0"/>
          <w:sz w:val="20"/>
          <w:szCs w:val="20"/>
        </w:rPr>
        <w:t>日</w:t>
      </w:r>
      <w:r w:rsidRPr="00361D5D">
        <w:rPr>
          <w:rFonts w:eastAsia="標楷體"/>
          <w:sz w:val="20"/>
          <w:szCs w:val="20"/>
        </w:rPr>
        <w:t>104</w:t>
      </w:r>
      <w:r w:rsidRPr="00361D5D">
        <w:rPr>
          <w:rFonts w:eastAsia="標楷體"/>
          <w:sz w:val="20"/>
          <w:szCs w:val="20"/>
        </w:rPr>
        <w:t>學年度第</w:t>
      </w:r>
      <w:r w:rsidRPr="00361D5D">
        <w:rPr>
          <w:rFonts w:eastAsia="標楷體"/>
          <w:sz w:val="20"/>
          <w:szCs w:val="20"/>
        </w:rPr>
        <w:t>1</w:t>
      </w:r>
      <w:r w:rsidRPr="00361D5D">
        <w:rPr>
          <w:rFonts w:eastAsia="標楷體"/>
          <w:sz w:val="20"/>
          <w:szCs w:val="20"/>
        </w:rPr>
        <w:t>學期第</w:t>
      </w:r>
      <w:r w:rsidRPr="00361D5D">
        <w:rPr>
          <w:rFonts w:eastAsia="標楷體"/>
          <w:sz w:val="20"/>
          <w:szCs w:val="20"/>
        </w:rPr>
        <w:t>2</w:t>
      </w:r>
      <w:r w:rsidRPr="00361D5D">
        <w:rPr>
          <w:rFonts w:eastAsia="標楷體"/>
          <w:sz w:val="20"/>
          <w:szCs w:val="20"/>
        </w:rPr>
        <w:t>次系</w:t>
      </w:r>
      <w:proofErr w:type="gramStart"/>
      <w:r w:rsidRPr="00361D5D">
        <w:rPr>
          <w:rFonts w:eastAsia="標楷體"/>
          <w:sz w:val="20"/>
          <w:szCs w:val="20"/>
        </w:rPr>
        <w:t>務</w:t>
      </w:r>
      <w:proofErr w:type="gramEnd"/>
      <w:r w:rsidRPr="00361D5D">
        <w:rPr>
          <w:rFonts w:eastAsia="標楷體"/>
          <w:sz w:val="20"/>
          <w:szCs w:val="20"/>
        </w:rPr>
        <w:t>會議審議通過</w:t>
      </w:r>
    </w:p>
    <w:p w:rsidR="00C302FF" w:rsidRPr="00361D5D" w:rsidRDefault="00C302FF" w:rsidP="00C302FF">
      <w:pPr>
        <w:snapToGrid w:val="0"/>
        <w:spacing w:line="380" w:lineRule="exact"/>
        <w:jc w:val="right"/>
        <w:rPr>
          <w:rFonts w:eastAsia="標楷體"/>
          <w:kern w:val="0"/>
          <w:sz w:val="20"/>
          <w:szCs w:val="20"/>
        </w:rPr>
      </w:pPr>
    </w:p>
    <w:p w:rsidR="00C302FF" w:rsidRPr="007912B7" w:rsidRDefault="00C302FF" w:rsidP="00C302FF">
      <w:pPr>
        <w:pStyle w:val="a3"/>
        <w:numPr>
          <w:ilvl w:val="0"/>
          <w:numId w:val="8"/>
        </w:numPr>
        <w:snapToGrid w:val="0"/>
        <w:spacing w:line="380" w:lineRule="exact"/>
        <w:ind w:leftChars="0"/>
        <w:rPr>
          <w:rFonts w:ascii="標楷體" w:eastAsia="標楷體" w:hAnsi="標楷體"/>
          <w:color w:val="000000"/>
          <w:kern w:val="0"/>
        </w:rPr>
      </w:pPr>
      <w:r w:rsidRPr="007912B7">
        <w:rPr>
          <w:rFonts w:ascii="標楷體" w:eastAsia="標楷體" w:hAnsi="標楷體"/>
          <w:color w:val="000000"/>
          <w:kern w:val="0"/>
        </w:rPr>
        <w:t>本細則依據</w:t>
      </w:r>
      <w:r w:rsidRPr="007912B7">
        <w:rPr>
          <w:rFonts w:ascii="標楷體" w:eastAsia="標楷體" w:hAnsi="標楷體" w:hint="eastAsia"/>
          <w:color w:val="000000"/>
          <w:kern w:val="0"/>
        </w:rPr>
        <w:t>本校</w:t>
      </w:r>
      <w:r w:rsidRPr="007912B7">
        <w:rPr>
          <w:rFonts w:ascii="標楷體" w:eastAsia="標楷體" w:hAnsi="標楷體"/>
          <w:color w:val="000000"/>
          <w:kern w:val="0"/>
        </w:rPr>
        <w:t>「學生校外實習要點」</w:t>
      </w:r>
      <w:r w:rsidRPr="007912B7">
        <w:rPr>
          <w:rFonts w:ascii="標楷體" w:eastAsia="標楷體" w:hAnsi="標楷體" w:hint="eastAsia"/>
          <w:color w:val="000000"/>
          <w:kern w:val="0"/>
        </w:rPr>
        <w:t>及</w:t>
      </w:r>
      <w:r w:rsidRPr="007912B7">
        <w:rPr>
          <w:rFonts w:ascii="標楷體" w:eastAsia="標楷體" w:hAnsi="標楷體"/>
          <w:color w:val="000000"/>
          <w:kern w:val="0"/>
        </w:rPr>
        <w:t>「</w:t>
      </w:r>
      <w:r w:rsidRPr="007912B7">
        <w:rPr>
          <w:rFonts w:ascii="標楷體" w:eastAsia="標楷體" w:hAnsi="標楷體" w:hint="eastAsia"/>
          <w:color w:val="000000"/>
          <w:kern w:val="0"/>
        </w:rPr>
        <w:t xml:space="preserve">學生校外實習課程開設要點 </w:t>
      </w:r>
      <w:r w:rsidRPr="007912B7">
        <w:rPr>
          <w:rFonts w:ascii="標楷體" w:eastAsia="標楷體" w:hAnsi="標楷體"/>
          <w:color w:val="000000"/>
          <w:kern w:val="0"/>
        </w:rPr>
        <w:t>」規定辦理。</w:t>
      </w:r>
    </w:p>
    <w:p w:rsidR="00C302FF" w:rsidRPr="007912B7" w:rsidRDefault="00C302FF" w:rsidP="00C302FF">
      <w:pPr>
        <w:pStyle w:val="a3"/>
        <w:numPr>
          <w:ilvl w:val="0"/>
          <w:numId w:val="8"/>
        </w:numPr>
        <w:snapToGrid w:val="0"/>
        <w:spacing w:line="380" w:lineRule="exact"/>
        <w:ind w:leftChars="0"/>
        <w:rPr>
          <w:rFonts w:ascii="標楷體" w:eastAsia="標楷體" w:hAnsi="標楷體"/>
          <w:color w:val="000000"/>
          <w:kern w:val="0"/>
        </w:rPr>
      </w:pPr>
      <w:r w:rsidRPr="007912B7">
        <w:rPr>
          <w:rFonts w:ascii="標楷體" w:eastAsia="標楷體" w:hAnsi="標楷體"/>
          <w:color w:val="000000"/>
        </w:rPr>
        <w:t>本細則實施對象為本系102學年度(含)以後入學</w:t>
      </w:r>
      <w:r>
        <w:rPr>
          <w:rFonts w:ascii="標楷體" w:eastAsia="標楷體" w:hAnsi="標楷體" w:hint="eastAsia"/>
          <w:color w:val="000000"/>
        </w:rPr>
        <w:t>之四</w:t>
      </w:r>
      <w:proofErr w:type="gramStart"/>
      <w:r>
        <w:rPr>
          <w:rFonts w:ascii="標楷體" w:eastAsia="標楷體" w:hAnsi="標楷體" w:hint="eastAsia"/>
          <w:color w:val="000000"/>
        </w:rPr>
        <w:t>技</w:t>
      </w:r>
      <w:r w:rsidRPr="007912B7">
        <w:rPr>
          <w:rFonts w:ascii="標楷體" w:eastAsia="標楷體" w:hAnsi="標楷體"/>
          <w:color w:val="000000"/>
        </w:rPr>
        <w:t>生適用</w:t>
      </w:r>
      <w:proofErr w:type="gramEnd"/>
      <w:r w:rsidRPr="007912B7">
        <w:rPr>
          <w:rFonts w:ascii="標楷體" w:eastAsia="標楷體" w:hAnsi="標楷體"/>
          <w:color w:val="000000"/>
          <w:kern w:val="0"/>
        </w:rPr>
        <w:t>。</w:t>
      </w:r>
    </w:p>
    <w:p w:rsidR="00C302FF" w:rsidRPr="00516C71" w:rsidRDefault="00C302FF" w:rsidP="00C302FF">
      <w:pPr>
        <w:pStyle w:val="a3"/>
        <w:numPr>
          <w:ilvl w:val="0"/>
          <w:numId w:val="8"/>
        </w:numPr>
        <w:snapToGrid w:val="0"/>
        <w:spacing w:line="380" w:lineRule="exact"/>
        <w:ind w:leftChars="0"/>
        <w:rPr>
          <w:rFonts w:eastAsia="標楷體"/>
          <w:color w:val="000000"/>
          <w:kern w:val="0"/>
        </w:rPr>
      </w:pPr>
      <w:r w:rsidRPr="007912B7">
        <w:rPr>
          <w:rFonts w:eastAsia="標楷體"/>
          <w:color w:val="000000"/>
          <w:kern w:val="0"/>
        </w:rPr>
        <w:t>本系</w:t>
      </w:r>
      <w:r w:rsidRPr="007912B7">
        <w:rPr>
          <w:rFonts w:eastAsia="標楷體" w:hint="eastAsia"/>
          <w:color w:val="000000"/>
          <w:kern w:val="0"/>
        </w:rPr>
        <w:t>學生若</w:t>
      </w:r>
      <w:r w:rsidRPr="007912B7">
        <w:rPr>
          <w:rFonts w:eastAsia="標楷體"/>
          <w:color w:val="000000"/>
          <w:kern w:val="0"/>
        </w:rPr>
        <w:t>實習期間因故中斷或未選</w:t>
      </w:r>
      <w:r w:rsidRPr="007912B7">
        <w:rPr>
          <w:rFonts w:eastAsia="標楷體"/>
          <w:color w:val="000000"/>
          <w:kern w:val="0"/>
        </w:rPr>
        <w:t>(</w:t>
      </w:r>
      <w:r w:rsidRPr="007912B7">
        <w:rPr>
          <w:rFonts w:eastAsia="標楷體"/>
          <w:color w:val="000000"/>
          <w:kern w:val="0"/>
        </w:rPr>
        <w:t>必</w:t>
      </w:r>
      <w:r w:rsidRPr="007912B7">
        <w:rPr>
          <w:rFonts w:eastAsia="標楷體"/>
          <w:color w:val="000000"/>
          <w:kern w:val="0"/>
        </w:rPr>
        <w:t>)</w:t>
      </w:r>
      <w:r w:rsidRPr="007912B7">
        <w:rPr>
          <w:rFonts w:eastAsia="標楷體"/>
          <w:color w:val="000000"/>
          <w:kern w:val="0"/>
        </w:rPr>
        <w:t>修校外實習課程的同學，得</w:t>
      </w:r>
      <w:proofErr w:type="gramStart"/>
      <w:r w:rsidRPr="00516C71">
        <w:rPr>
          <w:rFonts w:eastAsia="標楷體"/>
          <w:color w:val="000000"/>
          <w:kern w:val="0"/>
        </w:rPr>
        <w:t>採</w:t>
      </w:r>
      <w:proofErr w:type="gramEnd"/>
      <w:r w:rsidRPr="00516C71">
        <w:rPr>
          <w:rFonts w:eastAsia="標楷體"/>
          <w:color w:val="000000"/>
          <w:kern w:val="0"/>
        </w:rPr>
        <w:t>累積型多元實習方案折抵</w:t>
      </w:r>
      <w:r w:rsidRPr="00516C71">
        <w:rPr>
          <w:rFonts w:ascii="標楷體" w:eastAsia="標楷體" w:hAnsi="標楷體" w:hint="eastAsia"/>
          <w:color w:val="000000"/>
          <w:kern w:val="0"/>
        </w:rPr>
        <w:t>。</w:t>
      </w:r>
    </w:p>
    <w:p w:rsidR="00C302FF" w:rsidRPr="00516C71" w:rsidRDefault="00C302FF" w:rsidP="00C302FF">
      <w:pPr>
        <w:pStyle w:val="a3"/>
        <w:numPr>
          <w:ilvl w:val="0"/>
          <w:numId w:val="8"/>
        </w:numPr>
        <w:snapToGrid w:val="0"/>
        <w:spacing w:line="380" w:lineRule="exact"/>
        <w:ind w:leftChars="0"/>
        <w:rPr>
          <w:rFonts w:eastAsia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本系校外實習</w:t>
      </w:r>
      <w:r w:rsidRPr="00516C71">
        <w:rPr>
          <w:rFonts w:ascii="標楷體" w:eastAsia="標楷體" w:hAnsi="標楷體" w:hint="eastAsia"/>
          <w:color w:val="000000"/>
          <w:kern w:val="0"/>
        </w:rPr>
        <w:t>累積型多元實習方案</w:t>
      </w:r>
      <w:r w:rsidRPr="00516C71">
        <w:rPr>
          <w:rFonts w:eastAsia="標楷體"/>
          <w:color w:val="000000"/>
          <w:kern w:val="0"/>
        </w:rPr>
        <w:t>的型態</w:t>
      </w:r>
      <w:r w:rsidRPr="00516C71">
        <w:rPr>
          <w:rFonts w:eastAsia="標楷體" w:hint="eastAsia"/>
          <w:color w:val="000000"/>
          <w:kern w:val="0"/>
        </w:rPr>
        <w:t>及計算方式</w:t>
      </w:r>
      <w:r w:rsidRPr="00516C71">
        <w:rPr>
          <w:rFonts w:eastAsia="標楷體"/>
          <w:color w:val="000000"/>
          <w:kern w:val="0"/>
        </w:rPr>
        <w:t>如下：</w:t>
      </w:r>
    </w:p>
    <w:p w:rsidR="00C302FF" w:rsidRPr="005950E6" w:rsidRDefault="00C302FF" w:rsidP="00C302FF">
      <w:pPr>
        <w:pStyle w:val="a3"/>
        <w:numPr>
          <w:ilvl w:val="3"/>
          <w:numId w:val="8"/>
        </w:numPr>
        <w:snapToGrid w:val="0"/>
        <w:spacing w:line="380" w:lineRule="exact"/>
        <w:ind w:leftChars="0" w:left="960"/>
        <w:rPr>
          <w:rFonts w:eastAsia="標楷體"/>
          <w:kern w:val="0"/>
        </w:rPr>
      </w:pPr>
      <w:r w:rsidRPr="00516C71">
        <w:rPr>
          <w:rFonts w:eastAsia="標楷體" w:hint="eastAsia"/>
          <w:kern w:val="0"/>
        </w:rPr>
        <w:t>曾參加或修習校外實習課程</w:t>
      </w:r>
      <w:r w:rsidRPr="00516C71">
        <w:rPr>
          <w:rFonts w:eastAsia="標楷體"/>
          <w:color w:val="000000"/>
          <w:kern w:val="0"/>
        </w:rPr>
        <w:t>因故中斷</w:t>
      </w:r>
      <w:r w:rsidRPr="00516C71">
        <w:rPr>
          <w:rFonts w:ascii="標楷體" w:eastAsia="標楷體" w:hAnsi="標楷體" w:hint="eastAsia"/>
          <w:kern w:val="0"/>
        </w:rPr>
        <w:t>具有證明者，其已實習之時數可予認定不</w:t>
      </w:r>
      <w:r>
        <w:rPr>
          <w:rFonts w:ascii="標楷體" w:eastAsia="標楷體" w:hAnsi="標楷體" w:hint="eastAsia"/>
          <w:kern w:val="0"/>
        </w:rPr>
        <w:t>足</w:t>
      </w:r>
      <w:r w:rsidRPr="00516C71">
        <w:rPr>
          <w:rFonts w:ascii="標楷體" w:eastAsia="標楷體" w:hAnsi="標楷體" w:hint="eastAsia"/>
          <w:kern w:val="0"/>
        </w:rPr>
        <w:t>之時數可</w:t>
      </w:r>
      <w:proofErr w:type="gramStart"/>
      <w:r w:rsidRPr="00516C71">
        <w:rPr>
          <w:rFonts w:ascii="標楷體" w:eastAsia="標楷體" w:hAnsi="標楷體" w:hint="eastAsia"/>
          <w:color w:val="000000"/>
          <w:kern w:val="0"/>
        </w:rPr>
        <w:t>採</w:t>
      </w:r>
      <w:proofErr w:type="gramEnd"/>
      <w:r w:rsidRPr="00516C71">
        <w:rPr>
          <w:rFonts w:ascii="標楷體" w:eastAsia="標楷體" w:hAnsi="標楷體" w:hint="eastAsia"/>
          <w:color w:val="000000"/>
          <w:kern w:val="0"/>
        </w:rPr>
        <w:t>累積型多元實習方案折抵之。</w:t>
      </w:r>
    </w:p>
    <w:p w:rsidR="00C302FF" w:rsidRPr="005950E6" w:rsidRDefault="00C302FF" w:rsidP="00C302FF">
      <w:pPr>
        <w:pStyle w:val="a3"/>
        <w:numPr>
          <w:ilvl w:val="3"/>
          <w:numId w:val="8"/>
        </w:numPr>
        <w:snapToGrid w:val="0"/>
        <w:spacing w:line="380" w:lineRule="exact"/>
        <w:ind w:leftChars="0" w:left="960"/>
        <w:rPr>
          <w:rFonts w:eastAsia="標楷體"/>
          <w:kern w:val="0"/>
        </w:rPr>
      </w:pPr>
      <w:r w:rsidRPr="005950E6">
        <w:rPr>
          <w:rFonts w:ascii="標楷體" w:eastAsia="標楷體" w:hAnsi="標楷體"/>
          <w:kern w:val="0"/>
        </w:rPr>
        <w:t>參與廠商合作之實務專題研究</w:t>
      </w:r>
      <w:r w:rsidRPr="005950E6">
        <w:rPr>
          <w:rFonts w:ascii="標楷體" w:eastAsia="標楷體" w:hAnsi="標楷體" w:cs="DFKaiShu-SB-Estd-BF" w:hint="eastAsia"/>
          <w:kern w:val="0"/>
        </w:rPr>
        <w:t>，</w:t>
      </w:r>
      <w:r w:rsidRPr="005950E6">
        <w:rPr>
          <w:rFonts w:ascii="標楷體" w:eastAsia="標楷體" w:hAnsi="標楷體"/>
          <w:kern w:val="0"/>
        </w:rPr>
        <w:t>校外實習時數抵算以計畫執行月數的5倍計</w:t>
      </w:r>
      <w:r w:rsidRPr="005950E6">
        <w:rPr>
          <w:rFonts w:ascii="標楷體" w:eastAsia="標楷體" w:hAnsi="標楷體" w:hint="eastAsia"/>
          <w:kern w:val="0"/>
        </w:rPr>
        <w:t>算，惟執行計畫至少2個月以上，低於2個月不列入計算。</w:t>
      </w:r>
    </w:p>
    <w:p w:rsidR="00C302FF" w:rsidRPr="005950E6" w:rsidRDefault="00C302FF" w:rsidP="00C302FF">
      <w:pPr>
        <w:pStyle w:val="a3"/>
        <w:numPr>
          <w:ilvl w:val="3"/>
          <w:numId w:val="8"/>
        </w:numPr>
        <w:snapToGrid w:val="0"/>
        <w:spacing w:line="380" w:lineRule="exact"/>
        <w:ind w:leftChars="0" w:left="960"/>
        <w:rPr>
          <w:rFonts w:eastAsia="標楷體"/>
          <w:kern w:val="0"/>
        </w:rPr>
      </w:pPr>
      <w:r w:rsidRPr="005950E6">
        <w:rPr>
          <w:rFonts w:ascii="標楷體" w:eastAsia="標楷體" w:hAnsi="標楷體" w:cs="DFKaiShu-SB-Estd-BF" w:hint="eastAsia"/>
          <w:kern w:val="0"/>
        </w:rPr>
        <w:t>以本校名義參賽，榮獲國際性或全國性競賽等金牌、銀牌、銅牌</w:t>
      </w:r>
      <w:r>
        <w:rPr>
          <w:rFonts w:ascii="標楷體" w:eastAsia="標楷體" w:hAnsi="標楷體" w:cs="DFKaiShu-SB-Estd-BF" w:hint="eastAsia"/>
          <w:kern w:val="0"/>
        </w:rPr>
        <w:t>或</w:t>
      </w:r>
      <w:r w:rsidRPr="005950E6">
        <w:rPr>
          <w:rFonts w:ascii="標楷體" w:eastAsia="標楷體" w:hAnsi="標楷體" w:cs="DFKaiShu-SB-Estd-BF" w:hint="eastAsia"/>
          <w:kern w:val="0"/>
        </w:rPr>
        <w:t>其他獎項(不含入圍、入選及參加獎)，折抵160小時。</w:t>
      </w:r>
    </w:p>
    <w:p w:rsidR="00C302FF" w:rsidRPr="00750E50" w:rsidRDefault="00C302FF" w:rsidP="00C302FF">
      <w:pPr>
        <w:pStyle w:val="a3"/>
        <w:numPr>
          <w:ilvl w:val="3"/>
          <w:numId w:val="8"/>
        </w:numPr>
        <w:snapToGrid w:val="0"/>
        <w:spacing w:line="380" w:lineRule="exact"/>
        <w:ind w:leftChars="0" w:left="960"/>
        <w:rPr>
          <w:rFonts w:ascii="標楷體" w:eastAsia="標楷體" w:hAnsi="標楷體"/>
          <w:kern w:val="0"/>
        </w:rPr>
      </w:pPr>
      <w:r w:rsidRPr="00750E50">
        <w:rPr>
          <w:rFonts w:ascii="標楷體" w:eastAsia="標楷體" w:hAnsi="標楷體" w:cs="DFKaiShu-SB-Estd-BF" w:hint="eastAsia"/>
          <w:kern w:val="0"/>
        </w:rPr>
        <w:t>協助處理校內各單位委託資訊專業服務，如伺服器管理、網路服務維護..等，折抵160小時。</w:t>
      </w:r>
    </w:p>
    <w:p w:rsidR="00C302FF" w:rsidRPr="00750E50" w:rsidRDefault="00C302FF" w:rsidP="00C302FF">
      <w:pPr>
        <w:pStyle w:val="a3"/>
        <w:numPr>
          <w:ilvl w:val="3"/>
          <w:numId w:val="8"/>
        </w:numPr>
        <w:snapToGrid w:val="0"/>
        <w:spacing w:line="380" w:lineRule="exact"/>
        <w:ind w:leftChars="0" w:left="960"/>
        <w:rPr>
          <w:rFonts w:ascii="標楷體" w:eastAsia="標楷體" w:hAnsi="標楷體"/>
          <w:kern w:val="0"/>
        </w:rPr>
      </w:pPr>
      <w:r w:rsidRPr="00750E50">
        <w:rPr>
          <w:rFonts w:ascii="標楷體" w:eastAsia="標楷體" w:hAnsi="標楷體" w:cs="DFKaiShu-SB-Estd-BF" w:hint="eastAsia"/>
          <w:kern w:val="0"/>
        </w:rPr>
        <w:t>教育部資訊志工服務，折抵160小時。</w:t>
      </w:r>
    </w:p>
    <w:p w:rsidR="00C302FF" w:rsidRPr="00750E50" w:rsidRDefault="00C302FF" w:rsidP="00C302FF">
      <w:pPr>
        <w:pStyle w:val="a3"/>
        <w:numPr>
          <w:ilvl w:val="3"/>
          <w:numId w:val="8"/>
        </w:numPr>
        <w:snapToGrid w:val="0"/>
        <w:spacing w:line="380" w:lineRule="exact"/>
        <w:ind w:leftChars="0" w:left="960"/>
        <w:rPr>
          <w:rFonts w:ascii="標楷體" w:eastAsia="標楷體" w:hAnsi="標楷體"/>
          <w:kern w:val="0"/>
        </w:rPr>
      </w:pPr>
      <w:r w:rsidRPr="00750E50">
        <w:rPr>
          <w:rFonts w:ascii="標楷體" w:eastAsia="標楷體" w:hAnsi="標楷體" w:cs="DFKaiShu-SB-Estd-BF" w:hint="eastAsia"/>
          <w:kern w:val="0"/>
        </w:rPr>
        <w:t>擔任本系各實驗室設備維修(護)，折抵160小時。</w:t>
      </w:r>
    </w:p>
    <w:p w:rsidR="00C302FF" w:rsidRPr="00750E50" w:rsidRDefault="00C302FF" w:rsidP="00C302FF">
      <w:pPr>
        <w:pStyle w:val="a3"/>
        <w:numPr>
          <w:ilvl w:val="3"/>
          <w:numId w:val="8"/>
        </w:numPr>
        <w:snapToGrid w:val="0"/>
        <w:spacing w:line="380" w:lineRule="exact"/>
        <w:ind w:leftChars="0" w:left="960"/>
        <w:rPr>
          <w:rFonts w:ascii="標楷體" w:eastAsia="標楷體" w:hAnsi="標楷體"/>
          <w:kern w:val="0"/>
        </w:rPr>
      </w:pPr>
      <w:proofErr w:type="gramStart"/>
      <w:r w:rsidRPr="00750E50">
        <w:rPr>
          <w:rFonts w:ascii="標楷體" w:eastAsia="標楷體" w:hAnsi="標楷體" w:cs="DFKaiShu-SB-Estd-BF" w:hint="eastAsia"/>
          <w:kern w:val="0"/>
        </w:rPr>
        <w:t>修習電資</w:t>
      </w:r>
      <w:proofErr w:type="gramEnd"/>
      <w:r w:rsidRPr="00750E50">
        <w:rPr>
          <w:rFonts w:ascii="標楷體" w:eastAsia="標楷體" w:hAnsi="標楷體" w:cs="DFKaiShu-SB-Estd-BF" w:hint="eastAsia"/>
          <w:kern w:val="0"/>
        </w:rPr>
        <w:t>學院之「跨領域學程」並取得證書者，折抵160小時。</w:t>
      </w:r>
    </w:p>
    <w:p w:rsidR="00C302FF" w:rsidRPr="00F04BC6" w:rsidRDefault="00C302FF" w:rsidP="00C302FF">
      <w:pPr>
        <w:pStyle w:val="a3"/>
        <w:numPr>
          <w:ilvl w:val="0"/>
          <w:numId w:val="8"/>
        </w:numPr>
        <w:ind w:leftChars="0"/>
        <w:rPr>
          <w:rFonts w:eastAsia="標楷體"/>
          <w:kern w:val="0"/>
        </w:rPr>
      </w:pPr>
      <w:r w:rsidRPr="00F04BC6">
        <w:rPr>
          <w:rFonts w:eastAsia="標楷體" w:hint="eastAsia"/>
        </w:rPr>
        <w:t>依據第四條</w:t>
      </w:r>
      <w:r w:rsidRPr="00F04BC6">
        <w:rPr>
          <w:rFonts w:eastAsia="標楷體"/>
        </w:rPr>
        <w:t>實習時數折抵方式得合併計算，折抵上限為</w:t>
      </w:r>
      <w:r w:rsidRPr="00750E50">
        <w:rPr>
          <w:rFonts w:ascii="標楷體" w:eastAsia="標楷體" w:hAnsi="標楷體" w:cs="DFKaiShu-SB-Estd-BF" w:hint="eastAsia"/>
          <w:kern w:val="0"/>
        </w:rPr>
        <w:t>160</w:t>
      </w:r>
      <w:r w:rsidRPr="00F04BC6">
        <w:rPr>
          <w:rFonts w:eastAsia="標楷體"/>
        </w:rPr>
        <w:t>小時。</w:t>
      </w:r>
      <w:r w:rsidRPr="00F04BC6">
        <w:rPr>
          <w:rFonts w:eastAsia="標楷體" w:hint="eastAsia"/>
          <w:color w:val="000000"/>
          <w:kern w:val="0"/>
        </w:rPr>
        <w:t>本系學生</w:t>
      </w:r>
      <w:r w:rsidRPr="00F04BC6">
        <w:rPr>
          <w:rFonts w:ascii="標楷體" w:eastAsia="標楷體" w:hAnsi="標楷體" w:hint="eastAsia"/>
          <w:color w:val="000000"/>
          <w:kern w:val="0"/>
        </w:rPr>
        <w:t>經</w:t>
      </w:r>
      <w:r>
        <w:rPr>
          <w:rFonts w:ascii="標楷體" w:eastAsia="標楷體" w:hAnsi="標楷體" w:hint="eastAsia"/>
          <w:color w:val="000000"/>
          <w:kern w:val="0"/>
        </w:rPr>
        <w:t>相關認定教師</w:t>
      </w:r>
      <w:r w:rsidRPr="00F04BC6">
        <w:rPr>
          <w:rFonts w:ascii="標楷體" w:eastAsia="標楷體" w:hAnsi="標楷體" w:hint="eastAsia"/>
          <w:color w:val="000000"/>
          <w:kern w:val="0"/>
        </w:rPr>
        <w:t>同意</w:t>
      </w:r>
      <w:r w:rsidRPr="00F04BC6">
        <w:rPr>
          <w:rFonts w:eastAsia="標楷體"/>
          <w:color w:val="000000"/>
          <w:kern w:val="0"/>
        </w:rPr>
        <w:t>可</w:t>
      </w:r>
      <w:r w:rsidRPr="00F04BC6">
        <w:rPr>
          <w:rFonts w:eastAsia="標楷體" w:hint="eastAsia"/>
          <w:color w:val="000000"/>
          <w:kern w:val="0"/>
        </w:rPr>
        <w:t>填</w:t>
      </w:r>
      <w:r w:rsidRPr="00F04BC6">
        <w:rPr>
          <w:rFonts w:eastAsia="標楷體"/>
          <w:color w:val="000000"/>
          <w:kern w:val="0"/>
        </w:rPr>
        <w:t>申請</w:t>
      </w:r>
      <w:r w:rsidRPr="00F04BC6">
        <w:rPr>
          <w:rFonts w:eastAsia="標楷體" w:hint="eastAsia"/>
          <w:color w:val="000000"/>
          <w:kern w:val="0"/>
        </w:rPr>
        <w:t>表，</w:t>
      </w:r>
      <w:r w:rsidRPr="00F04BC6">
        <w:rPr>
          <w:rFonts w:eastAsia="標楷體"/>
        </w:rPr>
        <w:t>經系（所）委員會專案審核決議通過後，送交研發處審議同意方可</w:t>
      </w:r>
      <w:proofErr w:type="gramStart"/>
      <w:r w:rsidRPr="00F04BC6">
        <w:rPr>
          <w:rFonts w:eastAsia="標楷體"/>
        </w:rPr>
        <w:t>採</w:t>
      </w:r>
      <w:proofErr w:type="gramEnd"/>
      <w:r w:rsidRPr="00F04BC6">
        <w:rPr>
          <w:rFonts w:eastAsia="標楷體"/>
        </w:rPr>
        <w:t>計</w:t>
      </w:r>
      <w:r w:rsidRPr="00F04BC6">
        <w:rPr>
          <w:rFonts w:eastAsia="標楷體"/>
          <w:kern w:val="0"/>
        </w:rPr>
        <w:t>。</w:t>
      </w:r>
    </w:p>
    <w:p w:rsidR="00C302FF" w:rsidRPr="00467FF3" w:rsidRDefault="00C302FF" w:rsidP="00C302FF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color w:val="000000"/>
          <w:kern w:val="0"/>
        </w:rPr>
      </w:pPr>
      <w:r w:rsidRPr="00467FF3">
        <w:rPr>
          <w:rFonts w:ascii="標楷體" w:eastAsia="標楷體" w:hAnsi="標楷體"/>
          <w:color w:val="000000"/>
          <w:kern w:val="0"/>
        </w:rPr>
        <w:t>本細則</w:t>
      </w:r>
      <w:r w:rsidRPr="00467FF3">
        <w:rPr>
          <w:rFonts w:ascii="標楷體" w:eastAsia="標楷體" w:hAnsi="標楷體" w:hint="eastAsia"/>
          <w:color w:val="000000"/>
          <w:kern w:val="0"/>
        </w:rPr>
        <w:t>若有未盡事宜，悉依據本校</w:t>
      </w:r>
      <w:r w:rsidRPr="00467FF3">
        <w:rPr>
          <w:rFonts w:ascii="標楷體" w:eastAsia="標楷體" w:hAnsi="標楷體"/>
          <w:color w:val="000000"/>
          <w:kern w:val="0"/>
        </w:rPr>
        <w:t>「學生校外實習要點」</w:t>
      </w:r>
      <w:r w:rsidRPr="00467FF3">
        <w:rPr>
          <w:rFonts w:ascii="標楷體" w:eastAsia="標楷體" w:hAnsi="標楷體" w:hint="eastAsia"/>
          <w:color w:val="000000"/>
          <w:kern w:val="0"/>
        </w:rPr>
        <w:t>及</w:t>
      </w:r>
      <w:r w:rsidRPr="00467FF3">
        <w:rPr>
          <w:rFonts w:ascii="標楷體" w:eastAsia="標楷體" w:hAnsi="標楷體"/>
          <w:color w:val="000000"/>
          <w:kern w:val="0"/>
        </w:rPr>
        <w:t>「</w:t>
      </w:r>
      <w:r w:rsidRPr="00467FF3">
        <w:rPr>
          <w:rFonts w:ascii="標楷體" w:eastAsia="標楷體" w:hAnsi="標楷體" w:hint="eastAsia"/>
          <w:color w:val="000000"/>
          <w:kern w:val="0"/>
        </w:rPr>
        <w:t xml:space="preserve">學生校外實習課程開設要點 </w:t>
      </w:r>
      <w:r w:rsidRPr="00467FF3">
        <w:rPr>
          <w:rFonts w:ascii="標楷體" w:eastAsia="標楷體" w:hAnsi="標楷體"/>
          <w:color w:val="000000"/>
          <w:kern w:val="0"/>
        </w:rPr>
        <w:t>」</w:t>
      </w:r>
    </w:p>
    <w:p w:rsidR="00C302FF" w:rsidRPr="00467FF3" w:rsidRDefault="00C302FF" w:rsidP="00C302FF">
      <w:pPr>
        <w:pStyle w:val="a3"/>
        <w:ind w:leftChars="0"/>
        <w:rPr>
          <w:rFonts w:eastAsia="標楷體"/>
          <w:kern w:val="0"/>
        </w:rPr>
      </w:pPr>
      <w:r w:rsidRPr="00467FF3">
        <w:rPr>
          <w:rFonts w:ascii="標楷體" w:eastAsia="標楷體" w:hAnsi="標楷體" w:hint="eastAsia"/>
          <w:color w:val="000000"/>
          <w:kern w:val="0"/>
        </w:rPr>
        <w:t>辦理。</w:t>
      </w:r>
    </w:p>
    <w:p w:rsidR="00C302FF" w:rsidRPr="00516C71" w:rsidRDefault="00C302FF" w:rsidP="00C302FF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r w:rsidRPr="00516C71">
        <w:rPr>
          <w:rFonts w:eastAsia="標楷體"/>
          <w:kern w:val="0"/>
        </w:rPr>
        <w:t>本細則經</w:t>
      </w:r>
      <w:r>
        <w:rPr>
          <w:rFonts w:eastAsia="標楷體" w:hint="eastAsia"/>
          <w:kern w:val="0"/>
        </w:rPr>
        <w:t>系</w:t>
      </w:r>
      <w:r w:rsidRPr="00516C71">
        <w:rPr>
          <w:rFonts w:eastAsia="標楷體"/>
          <w:kern w:val="0"/>
        </w:rPr>
        <w:t>校外實習委員會討論</w:t>
      </w:r>
      <w:r w:rsidRPr="00516C71">
        <w:rPr>
          <w:rFonts w:ascii="標楷體" w:eastAsia="標楷體" w:hAnsi="標楷體" w:hint="eastAsia"/>
          <w:kern w:val="0"/>
        </w:rPr>
        <w:t>，</w:t>
      </w:r>
      <w:r w:rsidRPr="00516C71">
        <w:rPr>
          <w:rFonts w:eastAsia="標楷體"/>
          <w:kern w:val="0"/>
        </w:rPr>
        <w:t>送系</w:t>
      </w:r>
      <w:proofErr w:type="gramStart"/>
      <w:r w:rsidRPr="00516C71">
        <w:rPr>
          <w:rFonts w:eastAsia="標楷體"/>
          <w:kern w:val="0"/>
        </w:rPr>
        <w:t>務</w:t>
      </w:r>
      <w:proofErr w:type="gramEnd"/>
      <w:r w:rsidRPr="00516C71">
        <w:rPr>
          <w:rFonts w:eastAsia="標楷體"/>
          <w:kern w:val="0"/>
        </w:rPr>
        <w:t>會議審</w:t>
      </w:r>
      <w:r>
        <w:rPr>
          <w:rFonts w:eastAsia="標楷體" w:hint="eastAsia"/>
          <w:kern w:val="0"/>
        </w:rPr>
        <w:t>議</w:t>
      </w:r>
      <w:r w:rsidRPr="00516C71">
        <w:rPr>
          <w:rFonts w:eastAsia="標楷體"/>
          <w:kern w:val="0"/>
        </w:rPr>
        <w:t>後</w:t>
      </w:r>
      <w:r>
        <w:rPr>
          <w:rFonts w:eastAsia="標楷體" w:hint="eastAsia"/>
          <w:kern w:val="0"/>
        </w:rPr>
        <w:t>實</w:t>
      </w:r>
      <w:r w:rsidRPr="00516C71">
        <w:rPr>
          <w:rFonts w:eastAsia="標楷體"/>
          <w:kern w:val="0"/>
        </w:rPr>
        <w:t>施</w:t>
      </w:r>
      <w:r w:rsidRPr="00516C71">
        <w:rPr>
          <w:rFonts w:ascii="標楷體" w:eastAsia="標楷體" w:hAnsi="標楷體" w:hint="eastAsia"/>
          <w:kern w:val="0"/>
        </w:rPr>
        <w:t>，</w:t>
      </w:r>
      <w:r w:rsidRPr="00516C71">
        <w:rPr>
          <w:rFonts w:eastAsia="標楷體" w:hint="eastAsia"/>
          <w:kern w:val="0"/>
        </w:rPr>
        <w:t>修正時亦同</w:t>
      </w:r>
      <w:r w:rsidRPr="00516C71">
        <w:rPr>
          <w:rFonts w:eastAsia="標楷體"/>
          <w:kern w:val="0"/>
        </w:rPr>
        <w:t>。</w:t>
      </w:r>
    </w:p>
    <w:p w:rsidR="00C302FF" w:rsidRPr="00361D5D" w:rsidRDefault="00C302FF" w:rsidP="00C302FF">
      <w:pPr>
        <w:rPr>
          <w:rFonts w:eastAsia="標楷體"/>
        </w:rPr>
      </w:pPr>
    </w:p>
    <w:p w:rsidR="00C302FF" w:rsidRDefault="00C302FF" w:rsidP="00C302FF"/>
    <w:p w:rsidR="00C302FF" w:rsidRDefault="00C302FF" w:rsidP="00C302FF"/>
    <w:p w:rsidR="00C302FF" w:rsidRDefault="00C302FF" w:rsidP="00C302FF"/>
    <w:p w:rsidR="00C302FF" w:rsidRDefault="00C302FF" w:rsidP="00C302FF"/>
    <w:p w:rsidR="00C302FF" w:rsidRDefault="00C302FF" w:rsidP="00C302FF"/>
    <w:p w:rsidR="00C302FF" w:rsidRDefault="00C302FF" w:rsidP="00C302FF"/>
    <w:p w:rsidR="00C302FF" w:rsidRDefault="00C302FF" w:rsidP="00C302FF"/>
    <w:p w:rsidR="00C302FF" w:rsidRDefault="00C302FF" w:rsidP="00C302FF"/>
    <w:p w:rsidR="00C302FF" w:rsidRDefault="00C302FF" w:rsidP="00C302FF">
      <w:pPr>
        <w:rPr>
          <w:rFonts w:hint="eastAsia"/>
        </w:rPr>
      </w:pPr>
    </w:p>
    <w:p w:rsidR="00C302FF" w:rsidRDefault="00C302FF" w:rsidP="00C302FF"/>
    <w:p w:rsidR="00C302FF" w:rsidRDefault="00C302FF" w:rsidP="00C302FF">
      <w:pPr>
        <w:widowControl/>
      </w:pPr>
    </w:p>
    <w:p w:rsidR="00C302FF" w:rsidRDefault="00C302FF" w:rsidP="00C302FF">
      <w:pPr>
        <w:widowControl/>
      </w:pPr>
    </w:p>
    <w:p w:rsidR="00C302FF" w:rsidRPr="00C302FF" w:rsidRDefault="00C302FF" w:rsidP="00246054">
      <w:pPr>
        <w:adjustRightInd w:val="0"/>
        <w:snapToGrid w:val="0"/>
        <w:jc w:val="center"/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</w:pPr>
    </w:p>
    <w:p w:rsidR="00246054" w:rsidRDefault="00246054" w:rsidP="00246054">
      <w:pPr>
        <w:adjustRightInd w:val="0"/>
        <w:snapToGrid w:val="0"/>
        <w:jc w:val="center"/>
        <w:rPr>
          <w:rFonts w:ascii="標楷體" w:eastAsia="標楷體" w:hAnsi="標楷體" w:cs="Arial"/>
          <w:b/>
          <w:color w:val="000000"/>
          <w:kern w:val="0"/>
          <w:sz w:val="32"/>
          <w:szCs w:val="32"/>
        </w:rPr>
      </w:pPr>
      <w:r w:rsidRPr="00246054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lastRenderedPageBreak/>
        <w:t>國立勤益科技大學</w:t>
      </w:r>
      <w:r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資訊</w:t>
      </w:r>
      <w:bookmarkStart w:id="0" w:name="_GoBack"/>
      <w:bookmarkEnd w:id="0"/>
      <w:r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工程系</w:t>
      </w:r>
    </w:p>
    <w:p w:rsidR="00407972" w:rsidRDefault="00246054" w:rsidP="00246054">
      <w:pPr>
        <w:adjustRightInd w:val="0"/>
        <w:snapToGrid w:val="0"/>
        <w:jc w:val="center"/>
        <w:rPr>
          <w:rFonts w:ascii="標楷體" w:eastAsia="標楷體" w:hAnsi="標楷體" w:cs="Arial"/>
          <w:b/>
          <w:color w:val="000000"/>
          <w:kern w:val="0"/>
          <w:sz w:val="32"/>
          <w:szCs w:val="32"/>
        </w:rPr>
      </w:pPr>
      <w:r w:rsidRPr="00246054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學生校外實習</w:t>
      </w:r>
      <w:r w:rsidR="00407972" w:rsidRPr="008E727E">
        <w:rPr>
          <w:rFonts w:ascii="標楷體" w:eastAsia="標楷體" w:hAnsi="標楷體" w:cs="Arial"/>
          <w:b/>
          <w:color w:val="000000"/>
          <w:kern w:val="0"/>
          <w:sz w:val="32"/>
          <w:szCs w:val="32"/>
        </w:rPr>
        <w:t>累積型多元實習方案</w:t>
      </w:r>
      <w:r w:rsidR="00407972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抵扣時數申請表</w:t>
      </w:r>
    </w:p>
    <w:tbl>
      <w:tblPr>
        <w:tblStyle w:val="a4"/>
        <w:tblpPr w:leftFromText="180" w:rightFromText="180" w:vertAnchor="text" w:horzAnchor="margin" w:tblpY="370"/>
        <w:tblW w:w="10314" w:type="dxa"/>
        <w:tblLook w:val="04A0" w:firstRow="1" w:lastRow="0" w:firstColumn="1" w:lastColumn="0" w:noHBand="0" w:noVBand="1"/>
      </w:tblPr>
      <w:tblGrid>
        <w:gridCol w:w="817"/>
        <w:gridCol w:w="992"/>
        <w:gridCol w:w="1276"/>
        <w:gridCol w:w="2126"/>
        <w:gridCol w:w="1560"/>
        <w:gridCol w:w="3543"/>
      </w:tblGrid>
      <w:tr w:rsidR="00463BD3" w:rsidRPr="002B21E2" w:rsidTr="00E05D0B">
        <w:tc>
          <w:tcPr>
            <w:tcW w:w="817" w:type="dxa"/>
            <w:shd w:val="clear" w:color="auto" w:fill="F2F2F2" w:themeFill="background1" w:themeFillShade="F2"/>
          </w:tcPr>
          <w:p w:rsidR="00463BD3" w:rsidRPr="002B21E2" w:rsidRDefault="00463BD3" w:rsidP="0064032A">
            <w:pPr>
              <w:rPr>
                <w:rFonts w:ascii="標楷體" w:eastAsia="標楷體" w:hAnsi="標楷體"/>
              </w:rPr>
            </w:pPr>
            <w:r w:rsidRPr="002B21E2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463BD3" w:rsidRPr="002B21E2" w:rsidRDefault="00463BD3" w:rsidP="0064032A">
            <w:pPr>
              <w:rPr>
                <w:rFonts w:ascii="標楷體" w:eastAsia="標楷體" w:hAnsi="標楷體"/>
              </w:rPr>
            </w:pPr>
            <w:r w:rsidRPr="002B21E2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463BD3" w:rsidRPr="002B21E2" w:rsidRDefault="00463BD3" w:rsidP="0064032A">
            <w:pPr>
              <w:rPr>
                <w:rFonts w:ascii="標楷體" w:eastAsia="標楷體" w:hAnsi="標楷體"/>
              </w:rPr>
            </w:pPr>
            <w:r w:rsidRPr="002B21E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63BD3" w:rsidRPr="002B21E2" w:rsidRDefault="00463BD3" w:rsidP="006403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</w:t>
            </w:r>
            <w:r w:rsidRPr="002B21E2">
              <w:rPr>
                <w:rFonts w:ascii="標楷體" w:eastAsia="標楷體" w:hAnsi="標楷體" w:hint="eastAsia"/>
              </w:rPr>
              <w:t>抵免項目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:rsidR="00463BD3" w:rsidRPr="002B21E2" w:rsidRDefault="00463BD3" w:rsidP="006403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證明文件</w:t>
            </w:r>
          </w:p>
        </w:tc>
        <w:tc>
          <w:tcPr>
            <w:tcW w:w="3543" w:type="dxa"/>
            <w:shd w:val="clear" w:color="auto" w:fill="F2F2F2" w:themeFill="background1" w:themeFillShade="F2"/>
          </w:tcPr>
          <w:p w:rsidR="00463BD3" w:rsidRPr="002B21E2" w:rsidRDefault="00463BD3" w:rsidP="0064032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  <w:r w:rsidRPr="00463BD3">
              <w:rPr>
                <w:rFonts w:ascii="標楷體" w:eastAsia="標楷體" w:hAnsi="標楷體" w:hint="eastAsia"/>
                <w:sz w:val="20"/>
                <w:szCs w:val="20"/>
              </w:rPr>
              <w:t>(如：</w:t>
            </w:r>
            <w:r w:rsidRPr="00463BD3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執行</w:t>
            </w:r>
            <w:r w:rsidRPr="00463BD3">
              <w:rPr>
                <w:rFonts w:ascii="標楷體" w:eastAsia="標楷體" w:hAnsi="標楷體" w:hint="eastAsia"/>
                <w:sz w:val="20"/>
                <w:szCs w:val="20"/>
              </w:rPr>
              <w:t>計畫或服務</w:t>
            </w:r>
            <w:proofErr w:type="gramStart"/>
            <w:r w:rsidRPr="00463BD3">
              <w:rPr>
                <w:rFonts w:ascii="標楷體" w:eastAsia="標楷體" w:hAnsi="標楷體" w:hint="eastAsia"/>
                <w:sz w:val="20"/>
                <w:szCs w:val="20"/>
              </w:rPr>
              <w:t>期間)</w:t>
            </w:r>
            <w:proofErr w:type="gramEnd"/>
          </w:p>
        </w:tc>
      </w:tr>
      <w:tr w:rsidR="00C302FF" w:rsidRPr="002B21E2" w:rsidTr="00C302FF">
        <w:trPr>
          <w:trHeight w:val="473"/>
        </w:trPr>
        <w:tc>
          <w:tcPr>
            <w:tcW w:w="817" w:type="dxa"/>
            <w:vMerge w:val="restart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 w:val="restart"/>
          </w:tcPr>
          <w:p w:rsidR="00C302FF" w:rsidRPr="002B21E2" w:rsidRDefault="00C302FF" w:rsidP="0064032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126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3543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</w:tr>
      <w:tr w:rsidR="00C302FF" w:rsidRPr="002B21E2" w:rsidTr="00C302FF">
        <w:trPr>
          <w:trHeight w:val="521"/>
        </w:trPr>
        <w:tc>
          <w:tcPr>
            <w:tcW w:w="817" w:type="dxa"/>
            <w:vMerge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C302FF" w:rsidRPr="002B21E2" w:rsidRDefault="00C302FF" w:rsidP="0064032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126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3543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</w:tr>
      <w:tr w:rsidR="00C302FF" w:rsidRPr="002B21E2" w:rsidTr="00C302FF">
        <w:trPr>
          <w:trHeight w:val="521"/>
        </w:trPr>
        <w:tc>
          <w:tcPr>
            <w:tcW w:w="817" w:type="dxa"/>
            <w:vMerge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C302FF" w:rsidRPr="002B21E2" w:rsidRDefault="00C302FF" w:rsidP="0064032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126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3543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</w:tr>
      <w:tr w:rsidR="00C302FF" w:rsidRPr="002B21E2" w:rsidTr="00C302FF">
        <w:trPr>
          <w:trHeight w:val="521"/>
        </w:trPr>
        <w:tc>
          <w:tcPr>
            <w:tcW w:w="817" w:type="dxa"/>
            <w:vMerge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C302FF" w:rsidRPr="002B21E2" w:rsidRDefault="00C302FF" w:rsidP="0064032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126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  <w:tc>
          <w:tcPr>
            <w:tcW w:w="3543" w:type="dxa"/>
          </w:tcPr>
          <w:p w:rsidR="00C302FF" w:rsidRPr="002B21E2" w:rsidRDefault="00C302FF" w:rsidP="0064032A">
            <w:pPr>
              <w:rPr>
                <w:rFonts w:ascii="標楷體" w:eastAsia="標楷體" w:hAnsi="標楷體"/>
              </w:rPr>
            </w:pPr>
          </w:p>
        </w:tc>
      </w:tr>
    </w:tbl>
    <w:p w:rsidR="00135992" w:rsidRPr="00135992" w:rsidRDefault="00135992" w:rsidP="00135992">
      <w:pPr>
        <w:jc w:val="right"/>
        <w:rPr>
          <w:rFonts w:ascii="標楷體" w:eastAsia="標楷體" w:hAnsi="標楷體" w:cs="Arial"/>
          <w:color w:val="000000"/>
          <w:kern w:val="0"/>
        </w:rPr>
      </w:pPr>
      <w:r w:rsidRPr="00135992">
        <w:rPr>
          <w:rFonts w:ascii="標楷體" w:eastAsia="標楷體" w:hAnsi="標楷體" w:cs="Arial" w:hint="eastAsia"/>
          <w:color w:val="000000"/>
          <w:kern w:val="0"/>
        </w:rPr>
        <w:t>年   月   日</w:t>
      </w:r>
    </w:p>
    <w:p w:rsidR="00135992" w:rsidRPr="00135992" w:rsidRDefault="00135992" w:rsidP="00135992">
      <w:pPr>
        <w:rPr>
          <w:rFonts w:ascii="標楷體" w:eastAsia="標楷體" w:hAnsi="標楷體" w:cs="Arial"/>
          <w:color w:val="000000"/>
          <w:kern w:val="0"/>
        </w:rPr>
      </w:pPr>
      <w:r>
        <w:rPr>
          <w:rFonts w:ascii="標楷體" w:eastAsia="標楷體" w:hAnsi="標楷體" w:cs="Arial" w:hint="eastAsia"/>
          <w:color w:val="000000"/>
          <w:kern w:val="0"/>
        </w:rPr>
        <w:t>※</w:t>
      </w:r>
      <w:r w:rsidR="00801537">
        <w:rPr>
          <w:rFonts w:ascii="標楷體" w:eastAsia="標楷體" w:hAnsi="標楷體" w:cs="Arial" w:hint="eastAsia"/>
          <w:color w:val="000000"/>
          <w:kern w:val="0"/>
        </w:rPr>
        <w:t>申請</w:t>
      </w:r>
      <w:r w:rsidR="00801537" w:rsidRPr="00DE7D75">
        <w:rPr>
          <w:rFonts w:ascii="標楷體" w:eastAsia="標楷體" w:hAnsi="標楷體" w:hint="eastAsia"/>
          <w:sz w:val="20"/>
          <w:szCs w:val="20"/>
        </w:rPr>
        <w:t>【</w:t>
      </w:r>
      <w:r w:rsidR="00801537">
        <w:rPr>
          <w:rFonts w:ascii="標楷體" w:eastAsia="標楷體" w:hAnsi="標楷體" w:cs="Arial" w:hint="eastAsia"/>
          <w:color w:val="000000"/>
          <w:kern w:val="0"/>
        </w:rPr>
        <w:t>2</w:t>
      </w:r>
      <w:r w:rsidR="00801537" w:rsidRPr="00DE7D75">
        <w:rPr>
          <w:rFonts w:ascii="標楷體" w:eastAsia="標楷體" w:hAnsi="標楷體" w:hint="eastAsia"/>
          <w:sz w:val="20"/>
          <w:szCs w:val="20"/>
        </w:rPr>
        <w:t>】【</w:t>
      </w:r>
      <w:r w:rsidR="00801537">
        <w:rPr>
          <w:rFonts w:ascii="標楷體" w:eastAsia="標楷體" w:hAnsi="標楷體" w:cs="Arial" w:hint="eastAsia"/>
          <w:color w:val="000000"/>
          <w:kern w:val="0"/>
        </w:rPr>
        <w:t>4</w:t>
      </w:r>
      <w:r w:rsidR="00801537" w:rsidRPr="00DE7D75">
        <w:rPr>
          <w:rFonts w:ascii="標楷體" w:eastAsia="標楷體" w:hAnsi="標楷體" w:hint="eastAsia"/>
          <w:sz w:val="20"/>
          <w:szCs w:val="20"/>
        </w:rPr>
        <w:t>】【</w:t>
      </w:r>
      <w:r w:rsidR="00801537">
        <w:rPr>
          <w:rFonts w:ascii="標楷體" w:eastAsia="標楷體" w:hAnsi="標楷體" w:cs="Arial" w:hint="eastAsia"/>
          <w:color w:val="000000"/>
          <w:kern w:val="0"/>
        </w:rPr>
        <w:t>5</w:t>
      </w:r>
      <w:r w:rsidR="00801537" w:rsidRPr="00DE7D75">
        <w:rPr>
          <w:rFonts w:ascii="標楷體" w:eastAsia="標楷體" w:hAnsi="標楷體" w:hint="eastAsia"/>
          <w:sz w:val="20"/>
          <w:szCs w:val="20"/>
        </w:rPr>
        <w:t>】【</w:t>
      </w:r>
      <w:r w:rsidR="00801537">
        <w:rPr>
          <w:rFonts w:ascii="標楷體" w:eastAsia="標楷體" w:hAnsi="標楷體" w:cs="Arial" w:hint="eastAsia"/>
          <w:color w:val="000000"/>
          <w:kern w:val="0"/>
        </w:rPr>
        <w:t>6</w:t>
      </w:r>
      <w:r w:rsidR="00801537" w:rsidRPr="00DE7D75">
        <w:rPr>
          <w:rFonts w:ascii="標楷體" w:eastAsia="標楷體" w:hAnsi="標楷體" w:hint="eastAsia"/>
          <w:sz w:val="20"/>
          <w:szCs w:val="20"/>
        </w:rPr>
        <w:t>】</w:t>
      </w:r>
      <w:r w:rsidR="00801537">
        <w:rPr>
          <w:rFonts w:ascii="標楷體" w:eastAsia="標楷體" w:hAnsi="標楷體" w:cs="Arial" w:hint="eastAsia"/>
          <w:color w:val="000000"/>
          <w:kern w:val="0"/>
        </w:rPr>
        <w:t>項</w:t>
      </w:r>
      <w:r w:rsidRPr="00135992">
        <w:rPr>
          <w:rFonts w:ascii="標楷體" w:eastAsia="標楷體" w:hAnsi="標楷體" w:cs="Arial" w:hint="eastAsia"/>
          <w:color w:val="000000"/>
          <w:kern w:val="0"/>
        </w:rPr>
        <w:t>請</w:t>
      </w:r>
      <w:r w:rsidR="00463BD3">
        <w:rPr>
          <w:rFonts w:ascii="標楷體" w:eastAsia="標楷體" w:hAnsi="標楷體" w:cs="Arial" w:hint="eastAsia"/>
          <w:color w:val="000000"/>
          <w:kern w:val="0"/>
        </w:rPr>
        <w:t>於備註欄填寫</w:t>
      </w:r>
      <w:r w:rsidR="004D2F23">
        <w:rPr>
          <w:rFonts w:ascii="標楷體" w:eastAsia="標楷體" w:hAnsi="標楷體" w:cs="Arial" w:hint="eastAsia"/>
          <w:color w:val="000000"/>
          <w:kern w:val="0"/>
        </w:rPr>
        <w:t>明</w:t>
      </w:r>
      <w:r>
        <w:rPr>
          <w:rFonts w:ascii="標楷體" w:eastAsia="標楷體" w:hAnsi="標楷體" w:cs="Arial" w:hint="eastAsia"/>
          <w:color w:val="000000"/>
          <w:kern w:val="0"/>
        </w:rPr>
        <w:t>執行</w:t>
      </w:r>
      <w:r w:rsidRPr="00135992">
        <w:rPr>
          <w:rFonts w:ascii="標楷體" w:eastAsia="標楷體" w:hAnsi="標楷體" w:hint="eastAsia"/>
        </w:rPr>
        <w:t>計畫或服務期間</w:t>
      </w:r>
    </w:p>
    <w:tbl>
      <w:tblPr>
        <w:tblStyle w:val="a4"/>
        <w:tblpPr w:leftFromText="180" w:rightFromText="180" w:vertAnchor="text" w:horzAnchor="margin" w:tblpY="305"/>
        <w:tblW w:w="10314" w:type="dxa"/>
        <w:tblLook w:val="04A0" w:firstRow="1" w:lastRow="0" w:firstColumn="1" w:lastColumn="0" w:noHBand="0" w:noVBand="1"/>
      </w:tblPr>
      <w:tblGrid>
        <w:gridCol w:w="1101"/>
        <w:gridCol w:w="6945"/>
        <w:gridCol w:w="2268"/>
      </w:tblGrid>
      <w:tr w:rsidR="00C00659" w:rsidTr="00E05D0B">
        <w:trPr>
          <w:trHeight w:val="558"/>
        </w:trPr>
        <w:tc>
          <w:tcPr>
            <w:tcW w:w="1101" w:type="dxa"/>
            <w:shd w:val="clear" w:color="auto" w:fill="F2F2F2" w:themeFill="background1" w:themeFillShade="F2"/>
            <w:vAlign w:val="center"/>
          </w:tcPr>
          <w:p w:rsidR="00C00659" w:rsidRPr="00C27E9A" w:rsidRDefault="00C00659" w:rsidP="00135992">
            <w:pPr>
              <w:jc w:val="center"/>
              <w:rPr>
                <w:rFonts w:ascii="標楷體" w:eastAsia="標楷體" w:hAnsi="標楷體"/>
              </w:rPr>
            </w:pPr>
            <w:r w:rsidRPr="00C27E9A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6945" w:type="dxa"/>
            <w:shd w:val="clear" w:color="auto" w:fill="F2F2F2" w:themeFill="background1" w:themeFillShade="F2"/>
            <w:vAlign w:val="center"/>
          </w:tcPr>
          <w:p w:rsidR="00C00659" w:rsidRPr="00C27E9A" w:rsidRDefault="00C00659" w:rsidP="00135992">
            <w:pPr>
              <w:jc w:val="center"/>
              <w:rPr>
                <w:rFonts w:ascii="標楷體" w:eastAsia="標楷體" w:hAnsi="標楷體"/>
              </w:rPr>
            </w:pPr>
            <w:r w:rsidRPr="00C27E9A">
              <w:rPr>
                <w:rFonts w:ascii="標楷體" w:eastAsia="標楷體" w:hAnsi="標楷體" w:hint="eastAsia"/>
              </w:rPr>
              <w:t>內容說明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135992" w:rsidRDefault="00C00659" w:rsidP="00913F78">
            <w:pPr>
              <w:jc w:val="center"/>
              <w:rPr>
                <w:rFonts w:ascii="標楷體" w:eastAsia="標楷體" w:hAnsi="標楷體"/>
              </w:rPr>
            </w:pPr>
            <w:r w:rsidRPr="00C27E9A">
              <w:rPr>
                <w:rFonts w:ascii="標楷體" w:eastAsia="標楷體" w:hAnsi="標楷體" w:hint="eastAsia"/>
              </w:rPr>
              <w:t>申請抵扣時數</w:t>
            </w:r>
          </w:p>
          <w:p w:rsidR="00C00659" w:rsidRPr="00C27E9A" w:rsidRDefault="00135992" w:rsidP="00913F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(教師填寫)</w:t>
            </w:r>
          </w:p>
        </w:tc>
      </w:tr>
      <w:tr w:rsidR="00C00659" w:rsidTr="00E05D0B">
        <w:trPr>
          <w:trHeight w:val="132"/>
        </w:trPr>
        <w:tc>
          <w:tcPr>
            <w:tcW w:w="1101" w:type="dxa"/>
          </w:tcPr>
          <w:p w:rsidR="00E05D0B" w:rsidRPr="00E05D0B" w:rsidRDefault="00E05D0B" w:rsidP="00463BD3">
            <w:pPr>
              <w:spacing w:line="300" w:lineRule="exac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經系（所）委員會專案審核同意者，折抵上限為160小時。</w:t>
            </w:r>
          </w:p>
        </w:tc>
        <w:tc>
          <w:tcPr>
            <w:tcW w:w="6945" w:type="dxa"/>
          </w:tcPr>
          <w:p w:rsidR="00C00659" w:rsidRPr="00DE7D75" w:rsidRDefault="00C00659" w:rsidP="00463BD3">
            <w:pPr>
              <w:snapToGrid w:val="0"/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本系可申請折抵時數的規範如下：</w:t>
            </w:r>
          </w:p>
          <w:p w:rsidR="00C21B40" w:rsidRDefault="00C21B40" w:rsidP="00C21B40">
            <w:pPr>
              <w:snapToGrid w:val="0"/>
              <w:spacing w:line="300" w:lineRule="exact"/>
              <w:ind w:left="500" w:hangingChars="250" w:hanging="500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【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】</w:t>
            </w:r>
            <w:r w:rsidRPr="00C21B40">
              <w:rPr>
                <w:rFonts w:ascii="標楷體" w:eastAsia="標楷體" w:hAnsi="標楷體" w:hint="eastAsia"/>
                <w:sz w:val="20"/>
                <w:szCs w:val="20"/>
              </w:rPr>
              <w:t>曾參加或修習校外實習課程因故中斷具有證明者，其已實習之時數可予認定不足之時數可</w:t>
            </w:r>
            <w:proofErr w:type="gramStart"/>
            <w:r w:rsidRPr="00C21B40">
              <w:rPr>
                <w:rFonts w:ascii="標楷體" w:eastAsia="標楷體" w:hAnsi="標楷體" w:hint="eastAsia"/>
                <w:sz w:val="20"/>
                <w:szCs w:val="20"/>
              </w:rPr>
              <w:t>採</w:t>
            </w:r>
            <w:proofErr w:type="gramEnd"/>
            <w:r w:rsidRPr="00C21B40">
              <w:rPr>
                <w:rFonts w:ascii="標楷體" w:eastAsia="標楷體" w:hAnsi="標楷體" w:hint="eastAsia"/>
                <w:sz w:val="20"/>
                <w:szCs w:val="20"/>
              </w:rPr>
              <w:t>累積型多元實習方案折抵之。</w:t>
            </w:r>
          </w:p>
          <w:p w:rsidR="00C00659" w:rsidRPr="00DE7D75" w:rsidRDefault="00246054" w:rsidP="00C21B40">
            <w:pPr>
              <w:snapToGrid w:val="0"/>
              <w:spacing w:line="300" w:lineRule="exact"/>
              <w:ind w:left="500" w:hangingChars="250" w:hanging="500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【2】</w:t>
            </w:r>
            <w:r w:rsidR="00C21B40" w:rsidRPr="00C21B40">
              <w:rPr>
                <w:rFonts w:ascii="標楷體" w:eastAsia="標楷體" w:hAnsi="標楷體" w:hint="eastAsia"/>
                <w:sz w:val="20"/>
                <w:szCs w:val="20"/>
              </w:rPr>
              <w:t>參與廠商合作之實務專題研究，校外實習時數抵算以計畫執行月數的5倍計算，惟執行計畫至少2個月以上，低於2個月不列入計算。</w:t>
            </w:r>
          </w:p>
          <w:p w:rsidR="00C00659" w:rsidRPr="00DE7D75" w:rsidRDefault="00DD7F4A" w:rsidP="00C21B40">
            <w:pPr>
              <w:snapToGrid w:val="0"/>
              <w:spacing w:line="300" w:lineRule="exact"/>
              <w:ind w:left="500" w:hangingChars="250" w:hanging="500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【3】</w:t>
            </w:r>
            <w:r w:rsidR="00C21B40" w:rsidRPr="00C21B40">
              <w:rPr>
                <w:rFonts w:ascii="標楷體" w:eastAsia="標楷體" w:hAnsi="標楷體" w:hint="eastAsia"/>
                <w:sz w:val="20"/>
                <w:szCs w:val="20"/>
              </w:rPr>
              <w:t>以本校名義參賽，榮獲國際性或全國性競賽等金牌、銀牌、銅牌或其他獎項(不含入圍、入選及參加獎)，折抵160小時。</w:t>
            </w:r>
          </w:p>
          <w:p w:rsidR="00C00659" w:rsidRDefault="00DD7F4A" w:rsidP="00C21B40">
            <w:pPr>
              <w:snapToGrid w:val="0"/>
              <w:spacing w:line="30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【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】</w:t>
            </w:r>
            <w:r w:rsidR="00C21B40" w:rsidRPr="00C21B40">
              <w:rPr>
                <w:rFonts w:ascii="標楷體" w:eastAsia="標楷體" w:hAnsi="標楷體" w:hint="eastAsia"/>
                <w:sz w:val="20"/>
                <w:szCs w:val="20"/>
              </w:rPr>
              <w:t>協助處理校內各單位委託資訊專業服務，如伺服器管理、網路服務維護..等，折抵160小時。</w:t>
            </w:r>
          </w:p>
          <w:p w:rsidR="00135992" w:rsidRDefault="00DD7F4A" w:rsidP="00463BD3">
            <w:pPr>
              <w:snapToGrid w:val="0"/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【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】</w:t>
            </w:r>
            <w:r w:rsidR="00C21B40" w:rsidRPr="00C21B40">
              <w:rPr>
                <w:rFonts w:ascii="標楷體" w:eastAsia="標楷體" w:hAnsi="標楷體" w:hint="eastAsia"/>
                <w:sz w:val="20"/>
                <w:szCs w:val="20"/>
              </w:rPr>
              <w:t>教育部資訊志工服務：折抵160小時。</w:t>
            </w:r>
          </w:p>
          <w:p w:rsidR="00DD7F4A" w:rsidRDefault="00DD7F4A" w:rsidP="00463BD3">
            <w:pPr>
              <w:snapToGrid w:val="0"/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【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】</w:t>
            </w:r>
            <w:r w:rsidR="00C21B40" w:rsidRPr="00C21B40">
              <w:rPr>
                <w:rFonts w:ascii="標楷體" w:eastAsia="標楷體" w:hAnsi="標楷體" w:hint="eastAsia"/>
                <w:sz w:val="20"/>
                <w:szCs w:val="20"/>
              </w:rPr>
              <w:t>擔任本系各實驗室設備維修(護)，折抵160小時。</w:t>
            </w:r>
          </w:p>
          <w:p w:rsidR="00135992" w:rsidRPr="00135992" w:rsidRDefault="00DD7F4A" w:rsidP="00C21B40">
            <w:pPr>
              <w:snapToGrid w:val="0"/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【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】</w:t>
            </w:r>
            <w:proofErr w:type="gramStart"/>
            <w:r w:rsidR="00C21B40" w:rsidRPr="00C21B40">
              <w:rPr>
                <w:rFonts w:ascii="標楷體" w:eastAsia="標楷體" w:hAnsi="標楷體" w:hint="eastAsia"/>
                <w:sz w:val="20"/>
                <w:szCs w:val="20"/>
              </w:rPr>
              <w:t>修習電資</w:t>
            </w:r>
            <w:proofErr w:type="gramEnd"/>
            <w:r w:rsidR="00C21B40" w:rsidRPr="00C21B40">
              <w:rPr>
                <w:rFonts w:ascii="標楷體" w:eastAsia="標楷體" w:hAnsi="標楷體" w:hint="eastAsia"/>
                <w:sz w:val="20"/>
                <w:szCs w:val="20"/>
              </w:rPr>
              <w:t>學院之「跨領域學程」並取得證書者，折抵160小時。</w:t>
            </w:r>
          </w:p>
        </w:tc>
        <w:tc>
          <w:tcPr>
            <w:tcW w:w="2268" w:type="dxa"/>
          </w:tcPr>
          <w:p w:rsidR="00913F78" w:rsidRPr="00C04FC7" w:rsidRDefault="00913F78" w:rsidP="00463BD3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□ 1</w:t>
            </w:r>
            <w:r w:rsidR="00C04FC7" w:rsidRPr="00DE7D75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抵免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</w:t>
            </w:r>
            <w:r w:rsidR="00E05D0B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</w:p>
          <w:p w:rsidR="00913F78" w:rsidRPr="00C04FC7" w:rsidRDefault="00913F78" w:rsidP="00463BD3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□ 2</w:t>
            </w:r>
            <w:r w:rsidR="00C04FC7" w:rsidRPr="00DE7D75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抵免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</w:t>
            </w:r>
            <w:r w:rsidR="00E05D0B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</w:p>
          <w:p w:rsidR="00913F78" w:rsidRDefault="00913F78" w:rsidP="00463BD3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□ 3</w:t>
            </w:r>
            <w:r w:rsidR="00C04FC7" w:rsidRPr="00DE7D75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抵免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</w:t>
            </w:r>
            <w:r w:rsidR="00E05D0B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</w:p>
          <w:p w:rsidR="00135992" w:rsidRDefault="00135992" w:rsidP="00463BD3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:抵免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</w:t>
            </w:r>
            <w:r w:rsidR="00E05D0B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</w:p>
          <w:p w:rsidR="00135992" w:rsidRDefault="00135992" w:rsidP="00463BD3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:抵免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</w:t>
            </w:r>
            <w:r w:rsidR="00E05D0B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</w:p>
          <w:p w:rsidR="00DD7F4A" w:rsidRDefault="00DD7F4A" w:rsidP="00DD7F4A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:抵免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</w:t>
            </w:r>
            <w:r w:rsidR="00E05D0B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</w:p>
          <w:p w:rsidR="00DD7F4A" w:rsidRPr="00C04FC7" w:rsidRDefault="00DD7F4A" w:rsidP="00E05D0B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 xml:space="preserve">□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:抵免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</w:t>
            </w:r>
            <w:r w:rsidR="00E05D0B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 xml:space="preserve">    </w:t>
            </w:r>
            <w:r w:rsidRPr="00DE7D75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</w:p>
        </w:tc>
      </w:tr>
      <w:tr w:rsidR="007F1317" w:rsidTr="00BB7B04">
        <w:trPr>
          <w:trHeight w:val="132"/>
        </w:trPr>
        <w:tc>
          <w:tcPr>
            <w:tcW w:w="1101" w:type="dxa"/>
          </w:tcPr>
          <w:p w:rsidR="007F1317" w:rsidRPr="004B6336" w:rsidRDefault="007F1317" w:rsidP="00463BD3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B6336">
              <w:rPr>
                <w:rFonts w:ascii="標楷體" w:eastAsia="標楷體" w:hAnsi="標楷體" w:hint="eastAsia"/>
                <w:sz w:val="20"/>
                <w:szCs w:val="20"/>
              </w:rPr>
              <w:t>填表說明</w:t>
            </w:r>
          </w:p>
        </w:tc>
        <w:tc>
          <w:tcPr>
            <w:tcW w:w="9213" w:type="dxa"/>
            <w:gridSpan w:val="2"/>
          </w:tcPr>
          <w:p w:rsidR="007F1317" w:rsidRPr="00DD7F4A" w:rsidRDefault="007F1317" w:rsidP="00C2256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</w:pPr>
            <w:r w:rsidRPr="00DD7F4A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依據「國立勤益科技大學學生校外實習要點」第八條</w:t>
            </w:r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累積型多元實習方案，指下列型態</w:t>
            </w:r>
            <w:r w:rsidRPr="00DD7F4A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：</w:t>
            </w:r>
          </w:p>
          <w:p w:rsidR="007F1317" w:rsidRPr="00DD7F4A" w:rsidRDefault="007F1317" w:rsidP="00C22567">
            <w:pPr>
              <w:numPr>
                <w:ilvl w:val="0"/>
                <w:numId w:val="6"/>
              </w:numPr>
              <w:snapToGrid w:val="0"/>
              <w:spacing w:beforeLines="15" w:before="54"/>
              <w:jc w:val="both"/>
              <w:rPr>
                <w:rFonts w:eastAsia="標楷體" w:hAnsi="標楷體"/>
                <w:bCs/>
                <w:color w:val="000000"/>
                <w:sz w:val="20"/>
                <w:szCs w:val="20"/>
              </w:rPr>
            </w:pPr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依據</w:t>
            </w:r>
            <w:r w:rsidRPr="00DD7F4A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研發處</w:t>
            </w:r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公告之證照列表內「獎勵等級」</w:t>
            </w:r>
            <w:proofErr w:type="gramStart"/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核予折抵</w:t>
            </w:r>
            <w:proofErr w:type="gramEnd"/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時數，其中甲級及 A級證照每張可抵200小時，系核心證照每張可抵160小時，乙級及B級證照每張可抵120小時，丙級及C級證照每張可抵60小時，若列為畢業門檻不可重複折抵。</w:t>
            </w:r>
          </w:p>
          <w:p w:rsidR="007F1317" w:rsidRPr="00DD7F4A" w:rsidRDefault="007F1317" w:rsidP="00C22567">
            <w:pPr>
              <w:numPr>
                <w:ilvl w:val="0"/>
                <w:numId w:val="6"/>
              </w:numPr>
              <w:snapToGrid w:val="0"/>
              <w:spacing w:beforeLines="15" w:before="54"/>
              <w:jc w:val="both"/>
              <w:rPr>
                <w:rFonts w:eastAsia="標楷體" w:hAnsi="標楷體"/>
                <w:bCs/>
                <w:color w:val="000000"/>
                <w:sz w:val="20"/>
                <w:szCs w:val="20"/>
              </w:rPr>
            </w:pPr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修習「產業概論」通過者，可折抵校外實習課程時數30小時。</w:t>
            </w:r>
          </w:p>
          <w:p w:rsidR="007F1317" w:rsidRPr="00DD7F4A" w:rsidRDefault="007F1317" w:rsidP="00C22567">
            <w:pPr>
              <w:numPr>
                <w:ilvl w:val="0"/>
                <w:numId w:val="6"/>
              </w:numPr>
              <w:snapToGrid w:val="0"/>
              <w:spacing w:beforeLines="15" w:before="54"/>
              <w:jc w:val="both"/>
              <w:rPr>
                <w:rFonts w:eastAsia="標楷體" w:hAnsi="標楷體"/>
                <w:bCs/>
                <w:color w:val="000000"/>
                <w:sz w:val="20"/>
                <w:szCs w:val="20"/>
              </w:rPr>
            </w:pPr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參與教師專題研究或產學合作計畫具證明文件</w:t>
            </w:r>
            <w:r w:rsidRPr="00DD7F4A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者</w:t>
            </w:r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。如</w:t>
            </w:r>
            <w:r w:rsidRPr="00DD7F4A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屬</w:t>
            </w:r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計畫核定清單者，該計畫執行期限不得低於實習規定時數，校外實習時數之抵算以計畫執行月數的5倍計，折抵情形由各系自訂。</w:t>
            </w:r>
          </w:p>
          <w:p w:rsidR="007F1317" w:rsidRPr="004B6336" w:rsidRDefault="007F1317" w:rsidP="00C22567">
            <w:pPr>
              <w:numPr>
                <w:ilvl w:val="0"/>
                <w:numId w:val="6"/>
              </w:numPr>
              <w:snapToGrid w:val="0"/>
              <w:spacing w:beforeLines="15" w:before="54"/>
              <w:jc w:val="both"/>
              <w:rPr>
                <w:rFonts w:eastAsia="標楷體" w:hAnsi="標楷體"/>
                <w:bCs/>
                <w:color w:val="000000"/>
                <w:sz w:val="20"/>
                <w:szCs w:val="20"/>
              </w:rPr>
            </w:pPr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實習場所為校內者</w:t>
            </w:r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(</w:t>
            </w:r>
            <w:proofErr w:type="gramStart"/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不含校內</w:t>
            </w:r>
            <w:proofErr w:type="gramEnd"/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實作相關課程</w:t>
            </w:r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)</w:t>
            </w:r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，可折抵時數上限為</w:t>
            </w:r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54</w:t>
            </w:r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小時</w:t>
            </w:r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(</w:t>
            </w:r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本校創新育成中心進駐之廠商不適用本款規定</w:t>
            </w:r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)</w:t>
            </w:r>
            <w:r w:rsidRPr="004B6336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。</w:t>
            </w:r>
          </w:p>
          <w:p w:rsidR="007F1317" w:rsidRPr="004B6336" w:rsidRDefault="007F1317" w:rsidP="00C22567">
            <w:pPr>
              <w:numPr>
                <w:ilvl w:val="0"/>
                <w:numId w:val="6"/>
              </w:numPr>
              <w:snapToGrid w:val="0"/>
              <w:spacing w:beforeLines="15" w:before="54"/>
              <w:jc w:val="both"/>
              <w:rPr>
                <w:rFonts w:eastAsia="標楷體" w:hAnsi="標楷體"/>
                <w:bCs/>
                <w:sz w:val="20"/>
                <w:szCs w:val="20"/>
                <w:u w:val="single"/>
              </w:rPr>
            </w:pPr>
            <w:r w:rsidRPr="004B6336">
              <w:rPr>
                <w:rFonts w:ascii="標楷體" w:eastAsia="標楷體" w:hAnsi="標楷體" w:cs="Arial"/>
                <w:kern w:val="0"/>
                <w:sz w:val="20"/>
                <w:szCs w:val="20"/>
                <w:u w:val="single"/>
              </w:rPr>
              <w:t>其他經各系（所）委員會專案審核同意者，折抵上限為</w:t>
            </w:r>
            <w:r w:rsidRPr="004B6336">
              <w:rPr>
                <w:rFonts w:ascii="標楷體" w:eastAsia="標楷體" w:hAnsi="標楷體" w:cs="Arial" w:hint="eastAsia"/>
                <w:kern w:val="0"/>
                <w:sz w:val="20"/>
                <w:szCs w:val="20"/>
                <w:u w:val="single"/>
              </w:rPr>
              <w:t>160</w:t>
            </w:r>
            <w:r w:rsidRPr="004B6336">
              <w:rPr>
                <w:rFonts w:ascii="標楷體" w:eastAsia="標楷體" w:hAnsi="標楷體" w:cs="Arial"/>
                <w:kern w:val="0"/>
                <w:sz w:val="20"/>
                <w:szCs w:val="20"/>
                <w:u w:val="single"/>
              </w:rPr>
              <w:t>小時</w:t>
            </w:r>
            <w:r w:rsidRPr="004B6336">
              <w:rPr>
                <w:rFonts w:ascii="標楷體" w:eastAsia="標楷體" w:hAnsi="標楷體" w:cs="Arial" w:hint="eastAsia"/>
                <w:kern w:val="0"/>
                <w:sz w:val="20"/>
                <w:szCs w:val="20"/>
                <w:u w:val="single"/>
              </w:rPr>
              <w:t>。</w:t>
            </w:r>
          </w:p>
          <w:p w:rsidR="007F1317" w:rsidRPr="00DE7D75" w:rsidRDefault="007F1317" w:rsidP="00463BD3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D7F4A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前</w:t>
            </w:r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項實習時數折抵方式得合併計算</w:t>
            </w:r>
            <w:r w:rsidRPr="00DD7F4A">
              <w:rPr>
                <w:rFonts w:ascii="標楷體" w:eastAsia="標楷體" w:hAnsi="標楷體" w:cs="Arial" w:hint="eastAsia"/>
                <w:color w:val="000000"/>
                <w:kern w:val="0"/>
                <w:sz w:val="20"/>
                <w:szCs w:val="20"/>
              </w:rPr>
              <w:t>，但不得低於320小時</w:t>
            </w:r>
            <w:r w:rsidRPr="00DD7F4A">
              <w:rPr>
                <w:rFonts w:ascii="標楷體" w:eastAsia="標楷體" w:hAnsi="標楷體" w:cs="Arial"/>
                <w:color w:val="000000"/>
                <w:kern w:val="0"/>
                <w:sz w:val="20"/>
                <w:szCs w:val="20"/>
              </w:rPr>
              <w:t>。</w:t>
            </w:r>
          </w:p>
        </w:tc>
      </w:tr>
    </w:tbl>
    <w:p w:rsidR="002B21E2" w:rsidRDefault="002B21E2"/>
    <w:tbl>
      <w:tblPr>
        <w:tblStyle w:val="a4"/>
        <w:tblW w:w="0" w:type="auto"/>
        <w:jc w:val="center"/>
        <w:tblInd w:w="-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510"/>
        <w:gridCol w:w="3030"/>
        <w:gridCol w:w="3827"/>
      </w:tblGrid>
      <w:tr w:rsidR="00463BD3" w:rsidTr="00463BD3">
        <w:trPr>
          <w:trHeight w:val="365"/>
          <w:jc w:val="center"/>
        </w:trPr>
        <w:tc>
          <w:tcPr>
            <w:tcW w:w="3510" w:type="dxa"/>
            <w:shd w:val="clear" w:color="auto" w:fill="F2F2F2" w:themeFill="background1" w:themeFillShade="F2"/>
          </w:tcPr>
          <w:p w:rsidR="00463BD3" w:rsidRPr="00463BD3" w:rsidRDefault="002D2C0D" w:rsidP="00463B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</w:t>
            </w:r>
            <w:r w:rsidR="000E2370">
              <w:rPr>
                <w:rFonts w:ascii="標楷體" w:eastAsia="標楷體" w:hAnsi="標楷體" w:hint="eastAsia"/>
              </w:rPr>
              <w:t>可</w:t>
            </w:r>
            <w:r w:rsidR="00463BD3" w:rsidRPr="00463BD3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3030" w:type="dxa"/>
            <w:shd w:val="clear" w:color="auto" w:fill="F2F2F2" w:themeFill="background1" w:themeFillShade="F2"/>
          </w:tcPr>
          <w:p w:rsidR="00463BD3" w:rsidRPr="00463BD3" w:rsidRDefault="00463BD3" w:rsidP="00463BD3">
            <w:pPr>
              <w:jc w:val="center"/>
              <w:rPr>
                <w:rFonts w:ascii="標楷體" w:eastAsia="標楷體" w:hAnsi="標楷體"/>
              </w:rPr>
            </w:pPr>
            <w:r w:rsidRPr="00463BD3">
              <w:rPr>
                <w:rFonts w:ascii="標楷體" w:eastAsia="標楷體" w:hAnsi="標楷體" w:hint="eastAsia"/>
              </w:rPr>
              <w:t>系辦公室初審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:rsidR="00463BD3" w:rsidRPr="00463BD3" w:rsidRDefault="00BE5A81" w:rsidP="00463BD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</w:t>
            </w:r>
            <w:r w:rsidR="00463BD3" w:rsidRPr="00463BD3">
              <w:rPr>
                <w:rFonts w:ascii="標楷體" w:eastAsia="標楷體" w:hAnsi="標楷體" w:hint="eastAsia"/>
              </w:rPr>
              <w:t>校外實習委員會決議</w:t>
            </w:r>
          </w:p>
        </w:tc>
      </w:tr>
      <w:tr w:rsidR="00463BD3" w:rsidTr="00463BD3">
        <w:trPr>
          <w:trHeight w:val="1548"/>
          <w:jc w:val="center"/>
        </w:trPr>
        <w:tc>
          <w:tcPr>
            <w:tcW w:w="3510" w:type="dxa"/>
          </w:tcPr>
          <w:p w:rsidR="00463BD3" w:rsidRPr="00463BD3" w:rsidRDefault="00463BD3">
            <w:pPr>
              <w:rPr>
                <w:rFonts w:ascii="標楷體" w:eastAsia="標楷體" w:hAnsi="標楷體"/>
              </w:rPr>
            </w:pPr>
          </w:p>
        </w:tc>
        <w:tc>
          <w:tcPr>
            <w:tcW w:w="3030" w:type="dxa"/>
          </w:tcPr>
          <w:p w:rsidR="00463BD3" w:rsidRPr="00463BD3" w:rsidRDefault="00463BD3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</w:tcPr>
          <w:p w:rsidR="00463BD3" w:rsidRPr="00463BD3" w:rsidRDefault="00463BD3">
            <w:pPr>
              <w:rPr>
                <w:rFonts w:ascii="標楷體" w:eastAsia="標楷體" w:hAnsi="標楷體"/>
              </w:rPr>
            </w:pPr>
          </w:p>
        </w:tc>
      </w:tr>
    </w:tbl>
    <w:p w:rsidR="00463BD3" w:rsidRPr="002B21E2" w:rsidRDefault="00463BD3"/>
    <w:sectPr w:rsidR="00463BD3" w:rsidRPr="002B21E2" w:rsidSect="00463BD3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8D6" w:rsidRDefault="005C68D6" w:rsidP="001F083E">
      <w:r>
        <w:separator/>
      </w:r>
    </w:p>
  </w:endnote>
  <w:endnote w:type="continuationSeparator" w:id="0">
    <w:p w:rsidR="005C68D6" w:rsidRDefault="005C68D6" w:rsidP="001F0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8D6" w:rsidRDefault="005C68D6" w:rsidP="001F083E">
      <w:r>
        <w:separator/>
      </w:r>
    </w:p>
  </w:footnote>
  <w:footnote w:type="continuationSeparator" w:id="0">
    <w:p w:rsidR="005C68D6" w:rsidRDefault="005C68D6" w:rsidP="001F08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2AF8"/>
    <w:multiLevelType w:val="hybridMultilevel"/>
    <w:tmpl w:val="5A20E6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AD868A0">
      <w:start w:val="1"/>
      <w:numFmt w:val="decimal"/>
      <w:lvlText w:val="(%2)"/>
      <w:lvlJc w:val="left"/>
      <w:pPr>
        <w:ind w:left="8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119AB63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826C55"/>
    <w:multiLevelType w:val="hybridMultilevel"/>
    <w:tmpl w:val="A5F40A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16845DD"/>
    <w:multiLevelType w:val="hybridMultilevel"/>
    <w:tmpl w:val="D94CD7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2154A38"/>
    <w:multiLevelType w:val="hybridMultilevel"/>
    <w:tmpl w:val="E51E6162"/>
    <w:lvl w:ilvl="0" w:tplc="5F1880A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87239BA"/>
    <w:multiLevelType w:val="hybridMultilevel"/>
    <w:tmpl w:val="8944834C"/>
    <w:lvl w:ilvl="0" w:tplc="0AD868A0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AD868A0">
      <w:start w:val="1"/>
      <w:numFmt w:val="decimal"/>
      <w:lvlText w:val="(%3)"/>
      <w:lvlJc w:val="left"/>
      <w:pPr>
        <w:ind w:left="1440" w:hanging="480"/>
      </w:pPr>
      <w:rPr>
        <w:rFonts w:ascii="Times New Roman" w:hAnsi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A764E4"/>
    <w:multiLevelType w:val="hybridMultilevel"/>
    <w:tmpl w:val="BC800D40"/>
    <w:lvl w:ilvl="0" w:tplc="0AD868A0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CCD353E"/>
    <w:multiLevelType w:val="hybridMultilevel"/>
    <w:tmpl w:val="DF44C8FC"/>
    <w:lvl w:ilvl="0" w:tplc="0652D3A4">
      <w:start w:val="1"/>
      <w:numFmt w:val="decimal"/>
      <w:lvlText w:val="(%1)"/>
      <w:lvlJc w:val="left"/>
      <w:pPr>
        <w:ind w:left="927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>
    <w:nsid w:val="40594D96"/>
    <w:multiLevelType w:val="hybridMultilevel"/>
    <w:tmpl w:val="565EEB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30F610A"/>
    <w:multiLevelType w:val="hybridMultilevel"/>
    <w:tmpl w:val="1E8EA6B4"/>
    <w:lvl w:ilvl="0" w:tplc="874284FE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8CA3643"/>
    <w:multiLevelType w:val="hybridMultilevel"/>
    <w:tmpl w:val="5A5CE936"/>
    <w:lvl w:ilvl="0" w:tplc="EFBEF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4ADD4295"/>
    <w:multiLevelType w:val="hybridMultilevel"/>
    <w:tmpl w:val="26A28F64"/>
    <w:lvl w:ilvl="0" w:tplc="D6061AB6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4AF149A3"/>
    <w:multiLevelType w:val="hybridMultilevel"/>
    <w:tmpl w:val="69148B2C"/>
    <w:lvl w:ilvl="0" w:tplc="EFBEF5E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FE07CA3"/>
    <w:multiLevelType w:val="hybridMultilevel"/>
    <w:tmpl w:val="5DD403FA"/>
    <w:lvl w:ilvl="0" w:tplc="2F4E14D4">
      <w:start w:val="1"/>
      <w:numFmt w:val="decimal"/>
      <w:lvlText w:val="【%1】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FFD723E"/>
    <w:multiLevelType w:val="hybridMultilevel"/>
    <w:tmpl w:val="0EF2BF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33A284E"/>
    <w:multiLevelType w:val="hybridMultilevel"/>
    <w:tmpl w:val="DFCAFE7A"/>
    <w:lvl w:ilvl="0" w:tplc="E5128710">
      <w:start w:val="1"/>
      <w:numFmt w:val="decimal"/>
      <w:lvlText w:val="【%1】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7F6132F"/>
    <w:multiLevelType w:val="hybridMultilevel"/>
    <w:tmpl w:val="8806E624"/>
    <w:lvl w:ilvl="0" w:tplc="AA0279E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F086162"/>
    <w:multiLevelType w:val="hybridMultilevel"/>
    <w:tmpl w:val="8172981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>
    <w:nsid w:val="70636599"/>
    <w:multiLevelType w:val="hybridMultilevel"/>
    <w:tmpl w:val="1F8C9CAA"/>
    <w:lvl w:ilvl="0" w:tplc="D6061AB6">
      <w:start w:val="1"/>
      <w:numFmt w:val="taiwaneseCountingThousand"/>
      <w:lvlText w:val="(%1)"/>
      <w:lvlJc w:val="left"/>
      <w:pPr>
        <w:ind w:left="888" w:hanging="480"/>
      </w:pPr>
      <w:rPr>
        <w:rFonts w:hint="eastAsia"/>
      </w:rPr>
    </w:lvl>
    <w:lvl w:ilvl="1" w:tplc="B0C8632C">
      <w:start w:val="9"/>
      <w:numFmt w:val="taiwaneseCountingThousand"/>
      <w:lvlText w:val="%2、"/>
      <w:lvlJc w:val="left"/>
      <w:pPr>
        <w:ind w:left="136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num w:numId="1">
    <w:abstractNumId w:val="15"/>
  </w:num>
  <w:num w:numId="2">
    <w:abstractNumId w:val="9"/>
  </w:num>
  <w:num w:numId="3">
    <w:abstractNumId w:val="3"/>
  </w:num>
  <w:num w:numId="4">
    <w:abstractNumId w:val="10"/>
  </w:num>
  <w:num w:numId="5">
    <w:abstractNumId w:val="8"/>
  </w:num>
  <w:num w:numId="6">
    <w:abstractNumId w:val="17"/>
  </w:num>
  <w:num w:numId="7">
    <w:abstractNumId w:val="16"/>
  </w:num>
  <w:num w:numId="8">
    <w:abstractNumId w:val="0"/>
  </w:num>
  <w:num w:numId="9">
    <w:abstractNumId w:val="13"/>
  </w:num>
  <w:num w:numId="10">
    <w:abstractNumId w:val="1"/>
  </w:num>
  <w:num w:numId="11">
    <w:abstractNumId w:val="11"/>
  </w:num>
  <w:num w:numId="12">
    <w:abstractNumId w:val="7"/>
  </w:num>
  <w:num w:numId="13">
    <w:abstractNumId w:val="2"/>
  </w:num>
  <w:num w:numId="14">
    <w:abstractNumId w:val="5"/>
  </w:num>
  <w:num w:numId="15">
    <w:abstractNumId w:val="4"/>
  </w:num>
  <w:num w:numId="16">
    <w:abstractNumId w:val="6"/>
  </w:num>
  <w:num w:numId="17">
    <w:abstractNumId w:val="1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27E"/>
    <w:rsid w:val="0002174F"/>
    <w:rsid w:val="00054E98"/>
    <w:rsid w:val="000604AB"/>
    <w:rsid w:val="0006657A"/>
    <w:rsid w:val="00072517"/>
    <w:rsid w:val="00094EE8"/>
    <w:rsid w:val="000E2370"/>
    <w:rsid w:val="00121508"/>
    <w:rsid w:val="00135992"/>
    <w:rsid w:val="00140D9E"/>
    <w:rsid w:val="00152532"/>
    <w:rsid w:val="0015363F"/>
    <w:rsid w:val="00170D3A"/>
    <w:rsid w:val="00180746"/>
    <w:rsid w:val="001E3F1C"/>
    <w:rsid w:val="001E7F53"/>
    <w:rsid w:val="001F083E"/>
    <w:rsid w:val="00246054"/>
    <w:rsid w:val="00276E67"/>
    <w:rsid w:val="00277253"/>
    <w:rsid w:val="00283B33"/>
    <w:rsid w:val="002B21E2"/>
    <w:rsid w:val="002D2C0D"/>
    <w:rsid w:val="0030319D"/>
    <w:rsid w:val="00342513"/>
    <w:rsid w:val="00361D5D"/>
    <w:rsid w:val="00387ABA"/>
    <w:rsid w:val="003D45D8"/>
    <w:rsid w:val="004063F9"/>
    <w:rsid w:val="00407972"/>
    <w:rsid w:val="00463BD3"/>
    <w:rsid w:val="00467FF3"/>
    <w:rsid w:val="00472B66"/>
    <w:rsid w:val="004A3D55"/>
    <w:rsid w:val="004B6336"/>
    <w:rsid w:val="004D2F23"/>
    <w:rsid w:val="00516C71"/>
    <w:rsid w:val="00541B1A"/>
    <w:rsid w:val="00586EBE"/>
    <w:rsid w:val="005B34A0"/>
    <w:rsid w:val="005C68D6"/>
    <w:rsid w:val="005E6805"/>
    <w:rsid w:val="005F613E"/>
    <w:rsid w:val="0064032A"/>
    <w:rsid w:val="006513ED"/>
    <w:rsid w:val="00655CE3"/>
    <w:rsid w:val="00667DD4"/>
    <w:rsid w:val="006E4C91"/>
    <w:rsid w:val="006F24B9"/>
    <w:rsid w:val="006F6909"/>
    <w:rsid w:val="00740C49"/>
    <w:rsid w:val="007506EC"/>
    <w:rsid w:val="007912B7"/>
    <w:rsid w:val="007960E7"/>
    <w:rsid w:val="007F1317"/>
    <w:rsid w:val="00801537"/>
    <w:rsid w:val="00813860"/>
    <w:rsid w:val="0082069E"/>
    <w:rsid w:val="0086489B"/>
    <w:rsid w:val="0087633E"/>
    <w:rsid w:val="008912FB"/>
    <w:rsid w:val="008C286F"/>
    <w:rsid w:val="008E727E"/>
    <w:rsid w:val="00904260"/>
    <w:rsid w:val="00913F78"/>
    <w:rsid w:val="00926C1E"/>
    <w:rsid w:val="00936983"/>
    <w:rsid w:val="009510CB"/>
    <w:rsid w:val="009A0A65"/>
    <w:rsid w:val="009A64F8"/>
    <w:rsid w:val="009B499A"/>
    <w:rsid w:val="009C07AC"/>
    <w:rsid w:val="009D34D3"/>
    <w:rsid w:val="009F0677"/>
    <w:rsid w:val="00A14354"/>
    <w:rsid w:val="00A34DAE"/>
    <w:rsid w:val="00A7357A"/>
    <w:rsid w:val="00AA7126"/>
    <w:rsid w:val="00AF51D2"/>
    <w:rsid w:val="00B106B5"/>
    <w:rsid w:val="00B5585E"/>
    <w:rsid w:val="00BE5A81"/>
    <w:rsid w:val="00C00659"/>
    <w:rsid w:val="00C013C0"/>
    <w:rsid w:val="00C02A35"/>
    <w:rsid w:val="00C04FC7"/>
    <w:rsid w:val="00C21B40"/>
    <w:rsid w:val="00C22567"/>
    <w:rsid w:val="00C27E9A"/>
    <w:rsid w:val="00C302FF"/>
    <w:rsid w:val="00C44A52"/>
    <w:rsid w:val="00C60169"/>
    <w:rsid w:val="00CD07D6"/>
    <w:rsid w:val="00D20AC8"/>
    <w:rsid w:val="00D238A4"/>
    <w:rsid w:val="00D34D13"/>
    <w:rsid w:val="00D43351"/>
    <w:rsid w:val="00D54ECF"/>
    <w:rsid w:val="00DA4988"/>
    <w:rsid w:val="00DD4294"/>
    <w:rsid w:val="00DD7F4A"/>
    <w:rsid w:val="00DE24B5"/>
    <w:rsid w:val="00DE6426"/>
    <w:rsid w:val="00DE7D75"/>
    <w:rsid w:val="00DF3EE7"/>
    <w:rsid w:val="00E04FE2"/>
    <w:rsid w:val="00E05D0B"/>
    <w:rsid w:val="00E11502"/>
    <w:rsid w:val="00E27782"/>
    <w:rsid w:val="00E4323C"/>
    <w:rsid w:val="00E51603"/>
    <w:rsid w:val="00E63980"/>
    <w:rsid w:val="00F04BC6"/>
    <w:rsid w:val="00F701F3"/>
    <w:rsid w:val="00F861D5"/>
    <w:rsid w:val="00FB7853"/>
    <w:rsid w:val="00FD741F"/>
    <w:rsid w:val="00FE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27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27E"/>
    <w:pPr>
      <w:ind w:leftChars="200" w:left="480"/>
    </w:pPr>
  </w:style>
  <w:style w:type="table" w:styleId="a4">
    <w:name w:val="Table Grid"/>
    <w:basedOn w:val="a1"/>
    <w:uiPriority w:val="59"/>
    <w:rsid w:val="004079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C27E9A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27E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27E9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1F08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F083E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F08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F083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27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27E"/>
    <w:pPr>
      <w:ind w:leftChars="200" w:left="480"/>
    </w:pPr>
  </w:style>
  <w:style w:type="table" w:styleId="a4">
    <w:name w:val="Table Grid"/>
    <w:basedOn w:val="a1"/>
    <w:uiPriority w:val="59"/>
    <w:rsid w:val="004079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C27E9A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C27E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27E9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1F08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F083E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F08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F083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6380B-855E-47B2-99A5-1B53FD394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E541-1_new1</dc:creator>
  <cp:lastModifiedBy>E541-1_new1</cp:lastModifiedBy>
  <cp:revision>2</cp:revision>
  <cp:lastPrinted>2016-04-01T05:00:00Z</cp:lastPrinted>
  <dcterms:created xsi:type="dcterms:W3CDTF">2016-04-01T05:02:00Z</dcterms:created>
  <dcterms:modified xsi:type="dcterms:W3CDTF">2016-04-01T05:02:00Z</dcterms:modified>
</cp:coreProperties>
</file>